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28E56" w14:textId="77777777" w:rsidR="00B51794" w:rsidRPr="00E968D5" w:rsidRDefault="00B51794" w:rsidP="00B51794">
      <w:pPr>
        <w:shd w:val="clear" w:color="auto" w:fill="FFFFFF"/>
        <w:spacing w:after="0" w:line="240" w:lineRule="auto"/>
        <w:rPr>
          <w:rFonts w:ascii="Garamond" w:hAnsi="Garamond" w:cstheme="minorHAnsi"/>
        </w:rPr>
      </w:pPr>
    </w:p>
    <w:p w14:paraId="42DB1F75" w14:textId="77777777" w:rsidR="00B51794" w:rsidRPr="00E968D5" w:rsidRDefault="00B51794" w:rsidP="00B51794">
      <w:pPr>
        <w:shd w:val="clear" w:color="auto" w:fill="FFFFFF"/>
        <w:spacing w:after="0" w:line="240" w:lineRule="auto"/>
        <w:jc w:val="center"/>
        <w:rPr>
          <w:rFonts w:ascii="Garamond" w:hAnsi="Garamond" w:cstheme="minorHAnsi"/>
          <w:b/>
          <w:bCs/>
        </w:rPr>
      </w:pPr>
      <w:r w:rsidRPr="00E968D5">
        <w:rPr>
          <w:rFonts w:ascii="Garamond" w:hAnsi="Garamond" w:cstheme="minorHAnsi"/>
          <w:b/>
          <w:bCs/>
        </w:rPr>
        <w:t>ADATKEZELÉSI TÁJÉKOZTATÓ</w:t>
      </w:r>
    </w:p>
    <w:p w14:paraId="6B529768" w14:textId="77777777" w:rsidR="00B51794" w:rsidRPr="00E968D5" w:rsidRDefault="00B51794" w:rsidP="00B51794">
      <w:pPr>
        <w:shd w:val="clear" w:color="auto" w:fill="FFFFFF"/>
        <w:spacing w:after="0" w:line="240" w:lineRule="auto"/>
        <w:jc w:val="center"/>
        <w:rPr>
          <w:rFonts w:ascii="Garamond" w:hAnsi="Garamond" w:cstheme="minorHAnsi"/>
        </w:rPr>
      </w:pPr>
      <w:r w:rsidRPr="00E968D5">
        <w:rPr>
          <w:rFonts w:ascii="Garamond" w:hAnsi="Garamond" w:cstheme="minorHAnsi"/>
        </w:rPr>
        <w:t>lakossági komposztálási programhoz kapcsolódó igényfelméréshez</w:t>
      </w:r>
    </w:p>
    <w:p w14:paraId="5A875628" w14:textId="77777777" w:rsidR="0057510B" w:rsidRPr="00E968D5" w:rsidRDefault="0057510B" w:rsidP="00BC0DBF">
      <w:pPr>
        <w:shd w:val="clear" w:color="auto" w:fill="FFFFFF"/>
        <w:spacing w:after="0" w:line="240" w:lineRule="auto"/>
        <w:jc w:val="both"/>
        <w:rPr>
          <w:rFonts w:ascii="Garamond" w:hAnsi="Garamond" w:cstheme="minorHAnsi"/>
        </w:rPr>
      </w:pPr>
    </w:p>
    <w:p w14:paraId="15013398" w14:textId="77777777" w:rsidR="00BC0DBF" w:rsidRPr="00E968D5" w:rsidRDefault="00BC0DBF" w:rsidP="00BC0DBF">
      <w:pPr>
        <w:spacing w:after="120"/>
        <w:jc w:val="both"/>
        <w:rPr>
          <w:rFonts w:ascii="Garamond" w:hAnsi="Garamond" w:cstheme="minorHAnsi"/>
        </w:rPr>
      </w:pPr>
      <w:r w:rsidRPr="00E968D5">
        <w:rPr>
          <w:rFonts w:ascii="Garamond" w:hAnsi="Garamond" w:cstheme="minorHAnsi"/>
        </w:rPr>
        <w:t>Figyelemmel az Európai Parlament és a Tanács (EU) 2016/679 Általános Adatvédelmi Rendeletének (GDPR) 13-14. cikkeiben foglaltakra, az alábbiakban tájékoztatjuk a Miskolc Megyei Jogú Város Önkormányzata által végzett, a lakossági komposztálási programra vonatkozó igényfelméréshez kapcsolódó adatkezelések egyes jellemzőiről.</w:t>
      </w:r>
    </w:p>
    <w:p w14:paraId="6A2519BF" w14:textId="77777777" w:rsidR="000B5755" w:rsidRPr="00E968D5" w:rsidRDefault="000B5755" w:rsidP="000B5755">
      <w:pPr>
        <w:spacing w:after="0" w:line="240" w:lineRule="auto"/>
        <w:jc w:val="both"/>
        <w:rPr>
          <w:rFonts w:ascii="Garamond" w:hAnsi="Garamond" w:cstheme="minorHAnsi"/>
        </w:rPr>
      </w:pPr>
    </w:p>
    <w:p w14:paraId="2C5991D3" w14:textId="11FBA38C" w:rsidR="000B5755" w:rsidRPr="00E968D5" w:rsidRDefault="000B5755" w:rsidP="000B5755">
      <w:pPr>
        <w:numPr>
          <w:ilvl w:val="0"/>
          <w:numId w:val="1"/>
        </w:numPr>
        <w:spacing w:after="0" w:line="240" w:lineRule="auto"/>
        <w:jc w:val="both"/>
        <w:rPr>
          <w:rFonts w:ascii="Garamond" w:hAnsi="Garamond" w:cstheme="minorHAnsi"/>
        </w:rPr>
      </w:pPr>
      <w:r w:rsidRPr="00E968D5">
        <w:rPr>
          <w:rFonts w:ascii="Garamond" w:hAnsi="Garamond" w:cstheme="minorHAnsi"/>
        </w:rPr>
        <w:t xml:space="preserve">Az adatkezelő személye: Miskolc Megyei Jogú Város Önkormányzata (székhely: 3525 Miskolc Városház tér 8.; adószám: 15735605-2-05, telefonszám: +36-46-512-700; e-mail cím: </w:t>
      </w:r>
      <w:hyperlink r:id="rId5" w:history="1">
        <w:r w:rsidRPr="00E968D5">
          <w:rPr>
            <w:rStyle w:val="Hiperhivatkozs"/>
            <w:rFonts w:ascii="Garamond" w:hAnsi="Garamond" w:cstheme="minorHAnsi"/>
          </w:rPr>
          <w:t>jegyzo@miskolc.hu</w:t>
        </w:r>
      </w:hyperlink>
      <w:r w:rsidRPr="00E968D5">
        <w:rPr>
          <w:rFonts w:ascii="Garamond" w:hAnsi="Garamond" w:cstheme="minorHAnsi"/>
        </w:rPr>
        <w:t xml:space="preserve">; kapcsolattartó: dr. </w:t>
      </w:r>
      <w:r w:rsidR="004475B1">
        <w:rPr>
          <w:rFonts w:ascii="Garamond" w:hAnsi="Garamond" w:cstheme="minorHAnsi"/>
        </w:rPr>
        <w:t>Nevelős Szabolcs,</w:t>
      </w:r>
      <w:r w:rsidRPr="00E968D5">
        <w:rPr>
          <w:rFonts w:ascii="Garamond" w:hAnsi="Garamond" w:cstheme="minorHAnsi"/>
        </w:rPr>
        <w:t xml:space="preserve"> Miskolc Megyei Jogú Város Önkormányzatának </w:t>
      </w:r>
      <w:r w:rsidR="004475B1">
        <w:rPr>
          <w:rFonts w:ascii="Garamond" w:hAnsi="Garamond" w:cstheme="minorHAnsi"/>
        </w:rPr>
        <w:t>Alj</w:t>
      </w:r>
      <w:r w:rsidRPr="00E968D5">
        <w:rPr>
          <w:rFonts w:ascii="Garamond" w:hAnsi="Garamond" w:cstheme="minorHAnsi"/>
        </w:rPr>
        <w:t>egyzője (továbbiakban: „Önkormányzat” vagy adatkezelő).</w:t>
      </w:r>
    </w:p>
    <w:p w14:paraId="033C128A" w14:textId="77777777" w:rsidR="000B5755" w:rsidRPr="00E968D5" w:rsidRDefault="000B5755" w:rsidP="000B5755">
      <w:pPr>
        <w:spacing w:after="0" w:line="240" w:lineRule="auto"/>
        <w:ind w:left="360"/>
        <w:jc w:val="both"/>
        <w:rPr>
          <w:rFonts w:ascii="Garamond" w:hAnsi="Garamond" w:cstheme="minorHAnsi"/>
        </w:rPr>
      </w:pPr>
    </w:p>
    <w:p w14:paraId="329FE52A" w14:textId="77777777" w:rsidR="00BC0DBF" w:rsidRPr="00821491" w:rsidRDefault="000B5755" w:rsidP="00BC0DBF">
      <w:pPr>
        <w:numPr>
          <w:ilvl w:val="0"/>
          <w:numId w:val="1"/>
        </w:numPr>
        <w:spacing w:after="0" w:line="240" w:lineRule="auto"/>
        <w:jc w:val="both"/>
        <w:rPr>
          <w:rFonts w:ascii="Garamond" w:hAnsi="Garamond" w:cstheme="minorHAnsi"/>
        </w:rPr>
      </w:pPr>
      <w:r w:rsidRPr="00C67729">
        <w:rPr>
          <w:rFonts w:ascii="Garamond" w:hAnsi="Garamond" w:cstheme="minorHAnsi"/>
        </w:rPr>
        <w:t xml:space="preserve">Adatvédelmi tisztviselő: </w:t>
      </w:r>
      <w:r w:rsidR="00B161FC" w:rsidRPr="00821491">
        <w:rPr>
          <w:rFonts w:ascii="Garamond" w:hAnsi="Garamond" w:cstheme="minorHAnsi"/>
        </w:rPr>
        <w:t xml:space="preserve">Dr. Csillag Eszter </w:t>
      </w:r>
      <w:r w:rsidRPr="00821491">
        <w:rPr>
          <w:rFonts w:ascii="Garamond" w:hAnsi="Garamond" w:cstheme="minorHAnsi"/>
        </w:rPr>
        <w:t xml:space="preserve">elérhetősége: e-mail cím: </w:t>
      </w:r>
      <w:hyperlink r:id="rId6" w:history="1">
        <w:r w:rsidRPr="00821491">
          <w:rPr>
            <w:rStyle w:val="Hiperhivatkozs"/>
            <w:rFonts w:ascii="Garamond" w:hAnsi="Garamond" w:cstheme="minorHAnsi"/>
          </w:rPr>
          <w:t>gdpr@miskolc.hu</w:t>
        </w:r>
      </w:hyperlink>
      <w:r w:rsidRPr="00821491">
        <w:rPr>
          <w:rFonts w:ascii="Garamond" w:hAnsi="Garamond" w:cstheme="minorHAnsi"/>
        </w:rPr>
        <w:t>, telefonszám: +36</w:t>
      </w:r>
      <w:r w:rsidR="00B161FC" w:rsidRPr="00821491">
        <w:rPr>
          <w:rFonts w:ascii="Garamond" w:hAnsi="Garamond" w:cstheme="minorHAnsi"/>
        </w:rPr>
        <w:t>208227008.</w:t>
      </w:r>
    </w:p>
    <w:p w14:paraId="3B275C78" w14:textId="77777777" w:rsidR="00BC0DBF" w:rsidRPr="00E968D5" w:rsidRDefault="00BC0DBF" w:rsidP="00BC0DBF">
      <w:pPr>
        <w:spacing w:after="0" w:line="240" w:lineRule="auto"/>
        <w:ind w:left="360"/>
        <w:jc w:val="both"/>
        <w:rPr>
          <w:rFonts w:ascii="Garamond" w:hAnsi="Garamond" w:cstheme="minorHAnsi"/>
        </w:rPr>
      </w:pPr>
    </w:p>
    <w:p w14:paraId="70133AC3" w14:textId="2151A1C6" w:rsidR="00BC0DBF" w:rsidRPr="00E968D5" w:rsidRDefault="000B5755" w:rsidP="00BC0DBF">
      <w:pPr>
        <w:numPr>
          <w:ilvl w:val="0"/>
          <w:numId w:val="1"/>
        </w:numPr>
        <w:spacing w:after="0" w:line="240" w:lineRule="auto"/>
        <w:jc w:val="both"/>
        <w:rPr>
          <w:rFonts w:ascii="Garamond" w:hAnsi="Garamond" w:cstheme="minorHAnsi"/>
        </w:rPr>
      </w:pPr>
      <w:r w:rsidRPr="00E968D5">
        <w:rPr>
          <w:rFonts w:ascii="Garamond" w:hAnsi="Garamond" w:cstheme="minorHAnsi"/>
        </w:rPr>
        <w:t xml:space="preserve">Az Önkormányzat által végzett tevékenység: </w:t>
      </w:r>
      <w:r w:rsidR="00A64FC4" w:rsidRPr="00E968D5">
        <w:rPr>
          <w:rFonts w:ascii="Garamond" w:hAnsi="Garamond" w:cstheme="minorHAnsi"/>
        </w:rPr>
        <w:t>LIFE HungAiry projektben való részvétel</w:t>
      </w:r>
      <w:r w:rsidR="00BC0DBF" w:rsidRPr="00E968D5">
        <w:rPr>
          <w:rFonts w:ascii="Garamond" w:hAnsi="Garamond" w:cstheme="minorHAnsi"/>
        </w:rPr>
        <w:t>, valamint a projekt keretében lakossági komposztálási program szervezése. Az Önkormányzat jelen tájékoztatóban foglaltak elfogadása esetén az Ön által megadott személyes és egyéb adatokat abból a célból kezeli, hogy Önnel a kapcsolatot fel tudja venni</w:t>
      </w:r>
      <w:r w:rsidR="00F4490E">
        <w:rPr>
          <w:rFonts w:ascii="Garamond" w:hAnsi="Garamond" w:cstheme="minorHAnsi"/>
        </w:rPr>
        <w:t xml:space="preserve"> tekintettel arra, hogy Ön jelezte a programban való részvételi szándékát </w:t>
      </w:r>
      <w:r w:rsidR="00BC0DBF" w:rsidRPr="00E968D5">
        <w:rPr>
          <w:rFonts w:ascii="Garamond" w:hAnsi="Garamond" w:cstheme="minorHAnsi"/>
        </w:rPr>
        <w:t>komposztkeret</w:t>
      </w:r>
      <w:r w:rsidR="00F4490E">
        <w:rPr>
          <w:rFonts w:ascii="Garamond" w:hAnsi="Garamond" w:cstheme="minorHAnsi"/>
        </w:rPr>
        <w:t xml:space="preserve"> átadására</w:t>
      </w:r>
      <w:r w:rsidR="00BC0DBF" w:rsidRPr="00E968D5">
        <w:rPr>
          <w:rFonts w:ascii="Garamond" w:hAnsi="Garamond" w:cstheme="minorHAnsi"/>
        </w:rPr>
        <w:t>.</w:t>
      </w:r>
    </w:p>
    <w:p w14:paraId="2CC23C82" w14:textId="77777777" w:rsidR="000B5755" w:rsidRPr="00E968D5" w:rsidRDefault="000B5755" w:rsidP="00BC0DBF">
      <w:pPr>
        <w:pStyle w:val="Listaszerbekezds"/>
        <w:spacing w:after="0" w:line="240" w:lineRule="auto"/>
        <w:ind w:left="360"/>
        <w:jc w:val="both"/>
        <w:rPr>
          <w:rFonts w:ascii="Garamond" w:hAnsi="Garamond" w:cstheme="minorHAnsi"/>
        </w:rPr>
      </w:pPr>
    </w:p>
    <w:p w14:paraId="0EA43899" w14:textId="56B81FFB" w:rsidR="00A64FC4" w:rsidRDefault="00BC0DBF" w:rsidP="00821491">
      <w:pPr>
        <w:numPr>
          <w:ilvl w:val="0"/>
          <w:numId w:val="1"/>
        </w:numPr>
        <w:spacing w:after="0" w:line="240" w:lineRule="auto"/>
        <w:jc w:val="both"/>
        <w:rPr>
          <w:rFonts w:ascii="Garamond" w:hAnsi="Garamond" w:cstheme="minorHAnsi"/>
        </w:rPr>
      </w:pPr>
      <w:r w:rsidRPr="00F4490E">
        <w:rPr>
          <w:rFonts w:ascii="Garamond" w:hAnsi="Garamond" w:cstheme="minorHAnsi"/>
        </w:rPr>
        <w:t>A</w:t>
      </w:r>
      <w:r w:rsidR="000B5755" w:rsidRPr="00F4490E">
        <w:rPr>
          <w:rFonts w:ascii="Garamond" w:hAnsi="Garamond" w:cstheme="minorHAnsi"/>
        </w:rPr>
        <w:t xml:space="preserve"> </w:t>
      </w:r>
      <w:r w:rsidR="00A64FC4" w:rsidRPr="00F4490E">
        <w:rPr>
          <w:rFonts w:ascii="Garamond" w:hAnsi="Garamond" w:cstheme="minorHAnsi"/>
        </w:rPr>
        <w:t>LIFE HungAiry projektben való részvétel</w:t>
      </w:r>
      <w:r w:rsidRPr="00F4490E">
        <w:rPr>
          <w:rFonts w:ascii="Garamond" w:hAnsi="Garamond" w:cstheme="minorHAnsi"/>
        </w:rPr>
        <w:t>, valamint a lakossági komposztálási programhoz kapcsolódó igényfelmérés</w:t>
      </w:r>
      <w:r w:rsidR="00A64FC4" w:rsidRPr="00F4490E">
        <w:rPr>
          <w:rFonts w:ascii="Garamond" w:hAnsi="Garamond" w:cstheme="minorHAnsi"/>
        </w:rPr>
        <w:t xml:space="preserve"> során </w:t>
      </w:r>
      <w:r w:rsidR="000B5755" w:rsidRPr="00F4490E">
        <w:rPr>
          <w:rFonts w:ascii="Garamond" w:hAnsi="Garamond" w:cstheme="minorHAnsi"/>
        </w:rPr>
        <w:t>az Önkormányzat az alábbi személyes adatok</w:t>
      </w:r>
      <w:r w:rsidR="00A64FC4" w:rsidRPr="00F4490E">
        <w:rPr>
          <w:rFonts w:ascii="Garamond" w:hAnsi="Garamond" w:cstheme="minorHAnsi"/>
        </w:rPr>
        <w:t xml:space="preserve">at kezeli: név, </w:t>
      </w:r>
      <w:r w:rsidR="00B5192A">
        <w:rPr>
          <w:rFonts w:ascii="Garamond" w:hAnsi="Garamond" w:cstheme="minorHAnsi"/>
        </w:rPr>
        <w:t xml:space="preserve">lakcím, </w:t>
      </w:r>
      <w:r w:rsidR="00A64FC4" w:rsidRPr="00F4490E">
        <w:rPr>
          <w:rFonts w:ascii="Garamond" w:hAnsi="Garamond" w:cstheme="minorHAnsi"/>
        </w:rPr>
        <w:t>telefonszám, e-mail cím,</w:t>
      </w:r>
      <w:r w:rsidRPr="00F4490E">
        <w:rPr>
          <w:rFonts w:ascii="Garamond" w:hAnsi="Garamond" w:cstheme="minorHAnsi"/>
        </w:rPr>
        <w:t xml:space="preserve"> a komposztkeret kihelyezés tervezett helyszíne,</w:t>
      </w:r>
      <w:r w:rsidR="00A64FC4" w:rsidRPr="00F4490E">
        <w:rPr>
          <w:rFonts w:ascii="Garamond" w:hAnsi="Garamond" w:cstheme="minorHAnsi"/>
        </w:rPr>
        <w:t xml:space="preserve"> aláírás</w:t>
      </w:r>
    </w:p>
    <w:p w14:paraId="336FABB1" w14:textId="77777777" w:rsidR="00B5192A" w:rsidRDefault="00B5192A" w:rsidP="0099061F">
      <w:pPr>
        <w:pStyle w:val="Listaszerbekezds"/>
        <w:rPr>
          <w:rFonts w:ascii="Garamond" w:hAnsi="Garamond" w:cstheme="minorHAnsi"/>
        </w:rPr>
      </w:pPr>
    </w:p>
    <w:p w14:paraId="4D1BED5E" w14:textId="3B8311A4" w:rsidR="000B5755" w:rsidRPr="00E968D5" w:rsidRDefault="000B5755" w:rsidP="000B5755">
      <w:pPr>
        <w:numPr>
          <w:ilvl w:val="0"/>
          <w:numId w:val="1"/>
        </w:numPr>
        <w:spacing w:after="0" w:line="240" w:lineRule="auto"/>
        <w:jc w:val="both"/>
        <w:rPr>
          <w:rFonts w:ascii="Garamond" w:hAnsi="Garamond" w:cstheme="minorHAnsi"/>
        </w:rPr>
      </w:pPr>
      <w:r w:rsidRPr="00E968D5">
        <w:rPr>
          <w:rFonts w:ascii="Garamond" w:hAnsi="Garamond" w:cstheme="minorHAnsi"/>
        </w:rPr>
        <w:t xml:space="preserve">Az Önkormányzat </w:t>
      </w:r>
      <w:r w:rsidR="00A64FC4" w:rsidRPr="00E968D5">
        <w:rPr>
          <w:rFonts w:ascii="Garamond" w:hAnsi="Garamond" w:cstheme="minorHAnsi"/>
        </w:rPr>
        <w:t>a</w:t>
      </w:r>
      <w:r w:rsidRPr="00E968D5">
        <w:rPr>
          <w:rFonts w:ascii="Garamond" w:hAnsi="Garamond" w:cstheme="minorHAnsi"/>
        </w:rPr>
        <w:t xml:space="preserve"> személyes adatokat </w:t>
      </w:r>
      <w:r w:rsidRPr="00E968D5">
        <w:rPr>
          <w:rFonts w:ascii="Garamond" w:hAnsi="Garamond" w:cstheme="minorHAnsi"/>
          <w:bCs/>
        </w:rPr>
        <w:t>a jelen tájékoztatóban meghatározott célból és az e cél megvalósulásához szükséges mértékben</w:t>
      </w:r>
      <w:r w:rsidRPr="00E968D5">
        <w:rPr>
          <w:rFonts w:ascii="Garamond" w:hAnsi="Garamond" w:cstheme="minorHAnsi"/>
          <w:b/>
        </w:rPr>
        <w:t xml:space="preserve"> </w:t>
      </w:r>
      <w:r w:rsidRPr="00E968D5">
        <w:rPr>
          <w:rFonts w:ascii="Garamond" w:hAnsi="Garamond" w:cstheme="minorHAnsi"/>
        </w:rPr>
        <w:t>kezeli</w:t>
      </w:r>
      <w:r w:rsidR="00A64FC4" w:rsidRPr="00E968D5">
        <w:rPr>
          <w:rFonts w:ascii="Garamond" w:hAnsi="Garamond" w:cstheme="minorHAnsi"/>
        </w:rPr>
        <w:t xml:space="preserve"> annak érdekében, </w:t>
      </w:r>
      <w:r w:rsidR="00BC0DBF" w:rsidRPr="00E968D5">
        <w:rPr>
          <w:rFonts w:ascii="Garamond" w:hAnsi="Garamond" w:cstheme="minorHAnsi"/>
        </w:rPr>
        <w:t xml:space="preserve">hogy Önnel a kapcsolatot fel tudja venni, </w:t>
      </w:r>
      <w:r w:rsidR="00F4490E">
        <w:rPr>
          <w:rFonts w:ascii="Garamond" w:hAnsi="Garamond" w:cstheme="minorHAnsi"/>
        </w:rPr>
        <w:t xml:space="preserve">tekintettel arra, hogy Ön jelezte a programban való részvételi szándékát </w:t>
      </w:r>
      <w:r w:rsidR="00F4490E" w:rsidRPr="00E968D5">
        <w:rPr>
          <w:rFonts w:ascii="Garamond" w:hAnsi="Garamond" w:cstheme="minorHAnsi"/>
        </w:rPr>
        <w:t>komposztkeret</w:t>
      </w:r>
      <w:r w:rsidR="00F4490E">
        <w:rPr>
          <w:rFonts w:ascii="Garamond" w:hAnsi="Garamond" w:cstheme="minorHAnsi"/>
        </w:rPr>
        <w:t xml:space="preserve"> átadására</w:t>
      </w:r>
      <w:r w:rsidRPr="00E968D5">
        <w:rPr>
          <w:rFonts w:ascii="Garamond" w:hAnsi="Garamond" w:cstheme="minorHAnsi"/>
        </w:rPr>
        <w:t>. Az adatkezelés kapcsán az érintett személyes adatait az adatkezelő</w:t>
      </w:r>
      <w:r w:rsidR="00BC0DBF" w:rsidRPr="00E968D5">
        <w:rPr>
          <w:rFonts w:ascii="Garamond" w:hAnsi="Garamond" w:cstheme="minorHAnsi"/>
        </w:rPr>
        <w:t>, valamint az adatkezelő munkaszervének, Miskolc Megyei Jogú Város Polgármesteri Hivatalának</w:t>
      </w:r>
      <w:r w:rsidRPr="00E968D5">
        <w:rPr>
          <w:rFonts w:ascii="Garamond" w:hAnsi="Garamond" w:cstheme="minorHAnsi"/>
        </w:rPr>
        <w:t xml:space="preserve"> erre jogosult alkalmazottai ismerhetik meg. Azon alkalmazottak jogosultak a személyes adatokhoz hozzáférni, akiknek munkakörükből fakadóan a</w:t>
      </w:r>
      <w:r w:rsidR="00A64FC4" w:rsidRPr="00E968D5">
        <w:rPr>
          <w:rFonts w:ascii="Garamond" w:hAnsi="Garamond" w:cstheme="minorHAnsi"/>
        </w:rPr>
        <w:t xml:space="preserve"> Projekt megvalósításával kapcsolatban </w:t>
      </w:r>
      <w:r w:rsidRPr="00E968D5">
        <w:rPr>
          <w:rFonts w:ascii="Garamond" w:hAnsi="Garamond" w:cstheme="minorHAnsi"/>
        </w:rPr>
        <w:t>a konkrét személyes adatokkal valamely feladatuk van. Az adatkezelő nem hoz automatizált adatkezelésen alapuló döntést, illetve nem végez profilalkotást.</w:t>
      </w:r>
    </w:p>
    <w:p w14:paraId="436E1A4C" w14:textId="77777777" w:rsidR="00A64FC4" w:rsidRPr="00E968D5" w:rsidRDefault="00A64FC4" w:rsidP="00A64FC4">
      <w:pPr>
        <w:spacing w:after="0" w:line="240" w:lineRule="auto"/>
        <w:ind w:left="360"/>
        <w:jc w:val="both"/>
        <w:rPr>
          <w:rFonts w:ascii="Garamond" w:hAnsi="Garamond" w:cstheme="minorHAnsi"/>
        </w:rPr>
      </w:pPr>
    </w:p>
    <w:p w14:paraId="71F3A5B4" w14:textId="77777777" w:rsidR="000B5755" w:rsidRPr="00E968D5" w:rsidRDefault="000B5755" w:rsidP="000B5755">
      <w:pPr>
        <w:numPr>
          <w:ilvl w:val="0"/>
          <w:numId w:val="1"/>
        </w:numPr>
        <w:spacing w:after="0" w:line="240" w:lineRule="auto"/>
        <w:jc w:val="both"/>
        <w:rPr>
          <w:rFonts w:ascii="Garamond" w:hAnsi="Garamond" w:cstheme="minorHAnsi"/>
          <w:bCs/>
        </w:rPr>
      </w:pPr>
      <w:r w:rsidRPr="00E968D5">
        <w:rPr>
          <w:rFonts w:ascii="Garamond" w:hAnsi="Garamond" w:cstheme="minorHAnsi"/>
          <w:bCs/>
        </w:rPr>
        <w:t>Az adatkezelésre az alábbi fontos információk vonatkoznak:</w:t>
      </w:r>
    </w:p>
    <w:p w14:paraId="2B28F143" w14:textId="77777777" w:rsidR="000B5755" w:rsidRPr="00E968D5" w:rsidRDefault="000B5755" w:rsidP="000B5755">
      <w:pPr>
        <w:spacing w:after="0" w:line="240" w:lineRule="auto"/>
        <w:jc w:val="both"/>
        <w:rPr>
          <w:rFonts w:ascii="Garamond" w:hAnsi="Garamond" w:cstheme="minorHAnsi"/>
          <w:b/>
        </w:rPr>
      </w:pPr>
    </w:p>
    <w:tbl>
      <w:tblPr>
        <w:tblStyle w:val="Rcsostblzat2"/>
        <w:tblW w:w="9067" w:type="dxa"/>
        <w:tblLook w:val="04A0" w:firstRow="1" w:lastRow="0" w:firstColumn="1" w:lastColumn="0" w:noHBand="0" w:noVBand="1"/>
      </w:tblPr>
      <w:tblGrid>
        <w:gridCol w:w="2547"/>
        <w:gridCol w:w="6520"/>
      </w:tblGrid>
      <w:tr w:rsidR="000B5755" w:rsidRPr="00E968D5" w14:paraId="4610729D" w14:textId="77777777" w:rsidTr="00F434CB">
        <w:tc>
          <w:tcPr>
            <w:tcW w:w="2547" w:type="dxa"/>
            <w:tcBorders>
              <w:top w:val="single" w:sz="4" w:space="0" w:color="auto"/>
              <w:left w:val="single" w:sz="4" w:space="0" w:color="auto"/>
              <w:bottom w:val="single" w:sz="4" w:space="0" w:color="auto"/>
              <w:right w:val="single" w:sz="4" w:space="0" w:color="auto"/>
            </w:tcBorders>
            <w:vAlign w:val="center"/>
            <w:hideMark/>
          </w:tcPr>
          <w:p w14:paraId="5CBC6F61" w14:textId="77777777" w:rsidR="000B5755" w:rsidRPr="00E968D5" w:rsidRDefault="000B5755" w:rsidP="000B5755">
            <w:pPr>
              <w:rPr>
                <w:rFonts w:ascii="Garamond" w:hAnsi="Garamond" w:cstheme="minorHAnsi"/>
                <w:b/>
              </w:rPr>
            </w:pPr>
            <w:r w:rsidRPr="00E968D5">
              <w:rPr>
                <w:rFonts w:ascii="Garamond" w:hAnsi="Garamond" w:cstheme="minorHAnsi"/>
                <w:b/>
              </w:rPr>
              <w:t>Érintettek</w:t>
            </w:r>
          </w:p>
        </w:tc>
        <w:tc>
          <w:tcPr>
            <w:tcW w:w="6520" w:type="dxa"/>
            <w:tcBorders>
              <w:top w:val="single" w:sz="4" w:space="0" w:color="auto"/>
              <w:left w:val="single" w:sz="4" w:space="0" w:color="auto"/>
              <w:bottom w:val="single" w:sz="4" w:space="0" w:color="auto"/>
              <w:right w:val="single" w:sz="4" w:space="0" w:color="auto"/>
            </w:tcBorders>
          </w:tcPr>
          <w:p w14:paraId="4409C67D" w14:textId="77777777" w:rsidR="000B5755" w:rsidRPr="00E968D5" w:rsidRDefault="000B5755" w:rsidP="000B5755">
            <w:pPr>
              <w:jc w:val="both"/>
              <w:rPr>
                <w:rFonts w:ascii="Garamond" w:hAnsi="Garamond" w:cstheme="minorHAnsi"/>
              </w:rPr>
            </w:pPr>
            <w:r w:rsidRPr="00E968D5">
              <w:rPr>
                <w:rFonts w:ascii="Garamond" w:hAnsi="Garamond" w:cstheme="minorHAnsi"/>
              </w:rPr>
              <w:t>A</w:t>
            </w:r>
            <w:r w:rsidR="00A64FC4" w:rsidRPr="00E968D5">
              <w:rPr>
                <w:rFonts w:ascii="Garamond" w:hAnsi="Garamond" w:cstheme="minorHAnsi"/>
              </w:rPr>
              <w:t xml:space="preserve">zon ingatlantulajdonosok, akik önkéntes alapon részt vesznek a </w:t>
            </w:r>
            <w:r w:rsidR="00BC0DBF" w:rsidRPr="00E968D5">
              <w:rPr>
                <w:rFonts w:ascii="Garamond" w:hAnsi="Garamond" w:cstheme="minorHAnsi"/>
              </w:rPr>
              <w:t>lakossági komposztálási programban</w:t>
            </w:r>
            <w:r w:rsidR="00A64FC4" w:rsidRPr="00E968D5">
              <w:rPr>
                <w:rFonts w:ascii="Garamond" w:hAnsi="Garamond" w:cstheme="minorHAnsi"/>
              </w:rPr>
              <w:t xml:space="preserve"> és ezáltal </w:t>
            </w:r>
            <w:r w:rsidR="00BC0DBF" w:rsidRPr="00E968D5">
              <w:rPr>
                <w:rFonts w:ascii="Garamond" w:hAnsi="Garamond" w:cstheme="minorHAnsi"/>
              </w:rPr>
              <w:t>ingatlanukon komposztkeret elhelyezését igénylik.</w:t>
            </w:r>
          </w:p>
        </w:tc>
      </w:tr>
      <w:tr w:rsidR="00BC0DBF" w:rsidRPr="00E968D5" w14:paraId="6C9C3ED6" w14:textId="77777777" w:rsidTr="00AE7FC5">
        <w:tc>
          <w:tcPr>
            <w:tcW w:w="2547" w:type="dxa"/>
            <w:tcBorders>
              <w:top w:val="single" w:sz="4" w:space="0" w:color="auto"/>
              <w:left w:val="single" w:sz="4" w:space="0" w:color="auto"/>
              <w:bottom w:val="single" w:sz="4" w:space="0" w:color="auto"/>
              <w:right w:val="single" w:sz="4" w:space="0" w:color="auto"/>
            </w:tcBorders>
            <w:vAlign w:val="center"/>
            <w:hideMark/>
          </w:tcPr>
          <w:p w14:paraId="0009DCA3" w14:textId="77777777" w:rsidR="00BC0DBF" w:rsidRPr="00E968D5" w:rsidRDefault="00BC0DBF" w:rsidP="00AE7FC5">
            <w:pPr>
              <w:rPr>
                <w:rFonts w:ascii="Garamond" w:hAnsi="Garamond" w:cstheme="minorHAnsi"/>
                <w:b/>
              </w:rPr>
            </w:pPr>
            <w:r w:rsidRPr="00E968D5">
              <w:rPr>
                <w:rFonts w:ascii="Garamond" w:hAnsi="Garamond" w:cstheme="minorHAnsi"/>
                <w:b/>
              </w:rPr>
              <w:t>Kezelt adatok köre</w:t>
            </w:r>
          </w:p>
        </w:tc>
        <w:tc>
          <w:tcPr>
            <w:tcW w:w="6520" w:type="dxa"/>
            <w:tcBorders>
              <w:top w:val="single" w:sz="4" w:space="0" w:color="auto"/>
              <w:left w:val="single" w:sz="4" w:space="0" w:color="auto"/>
              <w:bottom w:val="single" w:sz="4" w:space="0" w:color="auto"/>
              <w:right w:val="single" w:sz="4" w:space="0" w:color="auto"/>
            </w:tcBorders>
          </w:tcPr>
          <w:p w14:paraId="15620666" w14:textId="2894AAFD" w:rsidR="00BC0DBF" w:rsidRPr="00E968D5" w:rsidRDefault="00BC0DBF" w:rsidP="00BC0DBF">
            <w:pPr>
              <w:jc w:val="both"/>
              <w:rPr>
                <w:rFonts w:ascii="Garamond" w:hAnsi="Garamond" w:cstheme="minorHAnsi"/>
              </w:rPr>
            </w:pPr>
            <w:r w:rsidRPr="00E968D5">
              <w:rPr>
                <w:rFonts w:ascii="Garamond" w:hAnsi="Garamond" w:cstheme="minorHAnsi"/>
              </w:rPr>
              <w:t xml:space="preserve">Az érintettek által az Önkormányzat részére megadott adatok, vagyis név, </w:t>
            </w:r>
            <w:r w:rsidR="00B5192A">
              <w:rPr>
                <w:rFonts w:ascii="Garamond" w:hAnsi="Garamond" w:cstheme="minorHAnsi"/>
              </w:rPr>
              <w:t xml:space="preserve">lakcím, </w:t>
            </w:r>
            <w:r w:rsidRPr="00E968D5">
              <w:rPr>
                <w:rFonts w:ascii="Garamond" w:hAnsi="Garamond" w:cstheme="minorHAnsi"/>
              </w:rPr>
              <w:t>telefonszám, e-mail cím, a komposztkeret kihelyezés tervezett helyszíne, aláírás</w:t>
            </w:r>
            <w:r w:rsidR="00F4490E">
              <w:rPr>
                <w:rFonts w:ascii="Garamond" w:hAnsi="Garamond" w:cstheme="minorHAnsi"/>
              </w:rPr>
              <w:t>.</w:t>
            </w:r>
          </w:p>
        </w:tc>
      </w:tr>
      <w:tr w:rsidR="000B5755" w:rsidRPr="00E968D5" w14:paraId="63FB218D" w14:textId="77777777" w:rsidTr="00F434CB">
        <w:tc>
          <w:tcPr>
            <w:tcW w:w="2547" w:type="dxa"/>
            <w:tcBorders>
              <w:top w:val="single" w:sz="4" w:space="0" w:color="auto"/>
              <w:left w:val="single" w:sz="4" w:space="0" w:color="auto"/>
              <w:bottom w:val="single" w:sz="4" w:space="0" w:color="auto"/>
              <w:right w:val="single" w:sz="4" w:space="0" w:color="auto"/>
            </w:tcBorders>
            <w:vAlign w:val="center"/>
            <w:hideMark/>
          </w:tcPr>
          <w:p w14:paraId="41237FB0" w14:textId="77777777" w:rsidR="000B5755" w:rsidRPr="00E968D5" w:rsidRDefault="000B5755" w:rsidP="000B5755">
            <w:pPr>
              <w:rPr>
                <w:rFonts w:ascii="Garamond" w:hAnsi="Garamond" w:cstheme="minorHAnsi"/>
                <w:b/>
              </w:rPr>
            </w:pPr>
            <w:r w:rsidRPr="00E968D5">
              <w:rPr>
                <w:rFonts w:ascii="Garamond" w:hAnsi="Garamond" w:cstheme="minorHAnsi"/>
                <w:b/>
              </w:rPr>
              <w:t>Adatkezelés célja</w:t>
            </w:r>
          </w:p>
        </w:tc>
        <w:tc>
          <w:tcPr>
            <w:tcW w:w="6520" w:type="dxa"/>
            <w:tcBorders>
              <w:top w:val="single" w:sz="4" w:space="0" w:color="auto"/>
              <w:left w:val="single" w:sz="4" w:space="0" w:color="auto"/>
              <w:bottom w:val="single" w:sz="4" w:space="0" w:color="auto"/>
              <w:right w:val="single" w:sz="4" w:space="0" w:color="auto"/>
            </w:tcBorders>
          </w:tcPr>
          <w:p w14:paraId="09E65297" w14:textId="28E660C9" w:rsidR="000B5755" w:rsidRPr="00E968D5" w:rsidRDefault="00BC0DBF" w:rsidP="000B5755">
            <w:pPr>
              <w:jc w:val="both"/>
              <w:rPr>
                <w:rFonts w:ascii="Garamond" w:hAnsi="Garamond" w:cstheme="minorHAnsi"/>
              </w:rPr>
            </w:pPr>
            <w:r w:rsidRPr="00E968D5">
              <w:rPr>
                <w:rFonts w:ascii="Garamond" w:hAnsi="Garamond" w:cstheme="minorHAnsi"/>
              </w:rPr>
              <w:t xml:space="preserve">LIFE HungAiry projektben való részvétel, valamint a projekt keretében lakossági komposztálási program szervezése. Az Önkormányzat jelen tájékoztatóban foglaltak elfogadása esetén az Ön által megadott személyes és egyéb adatokat abból a célból kezeli, hogy Önnel a kapcsolatot fel tudja </w:t>
            </w:r>
            <w:r w:rsidR="00F4490E" w:rsidRPr="00E968D5">
              <w:rPr>
                <w:rFonts w:ascii="Garamond" w:hAnsi="Garamond" w:cstheme="minorHAnsi"/>
              </w:rPr>
              <w:t>venni</w:t>
            </w:r>
            <w:r w:rsidR="00F4490E">
              <w:rPr>
                <w:rFonts w:ascii="Garamond" w:hAnsi="Garamond" w:cstheme="minorHAnsi"/>
              </w:rPr>
              <w:t xml:space="preserve"> tekintettel arra, hogy Ön jelezte a programban való részvételi szándékát </w:t>
            </w:r>
            <w:r w:rsidR="00F4490E" w:rsidRPr="00E968D5">
              <w:rPr>
                <w:rFonts w:ascii="Garamond" w:hAnsi="Garamond" w:cstheme="minorHAnsi"/>
              </w:rPr>
              <w:t>komposztkeret</w:t>
            </w:r>
            <w:r w:rsidR="00F4490E">
              <w:rPr>
                <w:rFonts w:ascii="Garamond" w:hAnsi="Garamond" w:cstheme="minorHAnsi"/>
              </w:rPr>
              <w:t xml:space="preserve"> átadására</w:t>
            </w:r>
            <w:r w:rsidR="00F4490E" w:rsidRPr="00E968D5">
              <w:rPr>
                <w:rFonts w:ascii="Garamond" w:hAnsi="Garamond" w:cstheme="minorHAnsi"/>
              </w:rPr>
              <w:t xml:space="preserve"> </w:t>
            </w:r>
          </w:p>
        </w:tc>
      </w:tr>
      <w:tr w:rsidR="000B5755" w:rsidRPr="00E968D5" w14:paraId="03A7B3FC" w14:textId="77777777" w:rsidTr="00F434CB">
        <w:tc>
          <w:tcPr>
            <w:tcW w:w="2547" w:type="dxa"/>
            <w:tcBorders>
              <w:top w:val="single" w:sz="4" w:space="0" w:color="auto"/>
              <w:left w:val="single" w:sz="4" w:space="0" w:color="auto"/>
              <w:bottom w:val="single" w:sz="4" w:space="0" w:color="auto"/>
              <w:right w:val="single" w:sz="4" w:space="0" w:color="auto"/>
            </w:tcBorders>
            <w:vAlign w:val="center"/>
            <w:hideMark/>
          </w:tcPr>
          <w:p w14:paraId="34430EFE" w14:textId="77777777" w:rsidR="000B5755" w:rsidRPr="00E968D5" w:rsidRDefault="000B5755" w:rsidP="000B5755">
            <w:pPr>
              <w:rPr>
                <w:rFonts w:ascii="Garamond" w:hAnsi="Garamond" w:cstheme="minorHAnsi"/>
                <w:b/>
              </w:rPr>
            </w:pPr>
            <w:r w:rsidRPr="00E968D5">
              <w:rPr>
                <w:rFonts w:ascii="Garamond" w:hAnsi="Garamond" w:cstheme="minorHAnsi"/>
                <w:b/>
              </w:rPr>
              <w:t>Adatkezelés jogalapja</w:t>
            </w:r>
          </w:p>
        </w:tc>
        <w:tc>
          <w:tcPr>
            <w:tcW w:w="6520" w:type="dxa"/>
            <w:tcBorders>
              <w:top w:val="single" w:sz="4" w:space="0" w:color="auto"/>
              <w:left w:val="single" w:sz="4" w:space="0" w:color="auto"/>
              <w:bottom w:val="single" w:sz="4" w:space="0" w:color="auto"/>
              <w:right w:val="single" w:sz="4" w:space="0" w:color="auto"/>
            </w:tcBorders>
          </w:tcPr>
          <w:p w14:paraId="0BA2E7EA" w14:textId="291BBA24" w:rsidR="000B5755" w:rsidRPr="00E968D5" w:rsidRDefault="00A019F6" w:rsidP="000B5755">
            <w:pPr>
              <w:jc w:val="both"/>
              <w:rPr>
                <w:rFonts w:ascii="Garamond" w:hAnsi="Garamond" w:cstheme="minorHAnsi"/>
              </w:rPr>
            </w:pPr>
            <w:r w:rsidRPr="00A019F6">
              <w:rPr>
                <w:rFonts w:ascii="Garamond" w:hAnsi="Garamond" w:cstheme="minorHAnsi"/>
              </w:rPr>
              <w:t>Az adatkezelés a GDPR 6. cikk (1) bekezdés e</w:t>
            </w:r>
            <w:r w:rsidR="00F4490E">
              <w:rPr>
                <w:rFonts w:ascii="Garamond" w:hAnsi="Garamond" w:cstheme="minorHAnsi"/>
              </w:rPr>
              <w:t>)</w:t>
            </w:r>
            <w:r w:rsidRPr="00A019F6">
              <w:rPr>
                <w:rFonts w:ascii="Garamond" w:hAnsi="Garamond" w:cstheme="minorHAnsi"/>
              </w:rPr>
              <w:t xml:space="preserve"> pont alapján történik, vagyis az adatkezelés közérdekű, vagy az adatkezelőre ruházott közhatalmi jogosítvány gyakorlásának keretében végzett feladat végrehajtásához </w:t>
            </w:r>
            <w:r w:rsidRPr="00A019F6">
              <w:rPr>
                <w:rFonts w:ascii="Garamond" w:hAnsi="Garamond" w:cstheme="minorHAnsi"/>
              </w:rPr>
              <w:lastRenderedPageBreak/>
              <w:t>szükséges.</w:t>
            </w:r>
            <w:r w:rsidR="00C67729">
              <w:rPr>
                <w:rFonts w:ascii="Garamond" w:hAnsi="Garamond" w:cstheme="minorHAnsi"/>
              </w:rPr>
              <w:t xml:space="preserve"> Ez a jogalap magába olvasztja </w:t>
            </w:r>
            <w:r w:rsidR="00C67729" w:rsidRPr="00821491">
              <w:rPr>
                <w:rFonts w:ascii="Garamond" w:hAnsi="Garamond" w:cstheme="minorHAnsi"/>
              </w:rPr>
              <w:t>a GDPR 6. cikk (1) bekezdés a) pont szerinti – az érintett önkéntes hozzájárulása – jogalapot.</w:t>
            </w:r>
          </w:p>
        </w:tc>
      </w:tr>
      <w:tr w:rsidR="000B5755" w:rsidRPr="00E968D5" w14:paraId="22A35531" w14:textId="77777777" w:rsidTr="00F434CB">
        <w:tc>
          <w:tcPr>
            <w:tcW w:w="2547" w:type="dxa"/>
            <w:tcBorders>
              <w:top w:val="single" w:sz="4" w:space="0" w:color="auto"/>
              <w:left w:val="single" w:sz="4" w:space="0" w:color="auto"/>
              <w:bottom w:val="single" w:sz="4" w:space="0" w:color="auto"/>
              <w:right w:val="single" w:sz="4" w:space="0" w:color="auto"/>
            </w:tcBorders>
            <w:vAlign w:val="center"/>
            <w:hideMark/>
          </w:tcPr>
          <w:p w14:paraId="53B071F5" w14:textId="77777777" w:rsidR="000B5755" w:rsidRPr="00E968D5" w:rsidRDefault="000B5755" w:rsidP="000B5755">
            <w:pPr>
              <w:rPr>
                <w:rFonts w:ascii="Garamond" w:hAnsi="Garamond" w:cstheme="minorHAnsi"/>
                <w:b/>
              </w:rPr>
            </w:pPr>
            <w:r w:rsidRPr="00E968D5">
              <w:rPr>
                <w:rFonts w:ascii="Garamond" w:hAnsi="Garamond" w:cstheme="minorHAnsi"/>
                <w:b/>
              </w:rPr>
              <w:lastRenderedPageBreak/>
              <w:t>Az adatkezelés időtartama</w:t>
            </w:r>
          </w:p>
        </w:tc>
        <w:tc>
          <w:tcPr>
            <w:tcW w:w="6520" w:type="dxa"/>
            <w:tcBorders>
              <w:top w:val="single" w:sz="4" w:space="0" w:color="auto"/>
              <w:left w:val="single" w:sz="4" w:space="0" w:color="auto"/>
              <w:bottom w:val="single" w:sz="4" w:space="0" w:color="auto"/>
              <w:right w:val="single" w:sz="4" w:space="0" w:color="auto"/>
            </w:tcBorders>
          </w:tcPr>
          <w:p w14:paraId="3310B2AD" w14:textId="77777777" w:rsidR="000B5755" w:rsidRPr="00E968D5" w:rsidRDefault="000B5755" w:rsidP="000B5755">
            <w:pPr>
              <w:jc w:val="both"/>
              <w:rPr>
                <w:rFonts w:ascii="Garamond" w:hAnsi="Garamond" w:cstheme="minorHAnsi"/>
              </w:rPr>
            </w:pPr>
            <w:r w:rsidRPr="00E968D5">
              <w:rPr>
                <w:rFonts w:ascii="Garamond" w:hAnsi="Garamond" w:cstheme="minorHAnsi"/>
              </w:rPr>
              <w:t xml:space="preserve">A dokumentumok az Önkormányzati hivatalok egységes irattári tervének kiadásáról szóló 78/2012. BM rendeletben írtak szerint </w:t>
            </w:r>
            <w:r w:rsidR="008300FA" w:rsidRPr="00E968D5">
              <w:rPr>
                <w:rFonts w:ascii="Garamond" w:hAnsi="Garamond" w:cstheme="minorHAnsi"/>
              </w:rPr>
              <w:t>kerülnek selejtezésre</w:t>
            </w:r>
            <w:r w:rsidR="0068380C" w:rsidRPr="00E968D5">
              <w:rPr>
                <w:rFonts w:ascii="Garamond" w:hAnsi="Garamond" w:cstheme="minorHAnsi"/>
              </w:rPr>
              <w:t xml:space="preserve"> a projekt lezárását követő öt naptári év elteltével.</w:t>
            </w:r>
          </w:p>
        </w:tc>
      </w:tr>
      <w:tr w:rsidR="000B5755" w:rsidRPr="00E968D5" w14:paraId="1A10F4C6" w14:textId="77777777" w:rsidTr="00F434CB">
        <w:tc>
          <w:tcPr>
            <w:tcW w:w="2547" w:type="dxa"/>
            <w:tcBorders>
              <w:top w:val="single" w:sz="4" w:space="0" w:color="auto"/>
              <w:left w:val="single" w:sz="4" w:space="0" w:color="auto"/>
              <w:bottom w:val="single" w:sz="4" w:space="0" w:color="auto"/>
              <w:right w:val="single" w:sz="4" w:space="0" w:color="auto"/>
            </w:tcBorders>
            <w:vAlign w:val="center"/>
          </w:tcPr>
          <w:p w14:paraId="6F07F112" w14:textId="77777777" w:rsidR="000B5755" w:rsidRPr="00E968D5" w:rsidRDefault="000B5755" w:rsidP="000B5755">
            <w:pPr>
              <w:rPr>
                <w:rFonts w:ascii="Garamond" w:hAnsi="Garamond" w:cstheme="minorHAnsi"/>
                <w:b/>
              </w:rPr>
            </w:pPr>
            <w:r w:rsidRPr="00E968D5">
              <w:rPr>
                <w:rFonts w:ascii="Garamond" w:hAnsi="Garamond" w:cstheme="minorHAnsi"/>
                <w:b/>
              </w:rPr>
              <w:t>Az érintett adatainak tárolása</w:t>
            </w:r>
          </w:p>
        </w:tc>
        <w:tc>
          <w:tcPr>
            <w:tcW w:w="6520" w:type="dxa"/>
            <w:tcBorders>
              <w:top w:val="single" w:sz="4" w:space="0" w:color="auto"/>
              <w:left w:val="single" w:sz="4" w:space="0" w:color="auto"/>
              <w:bottom w:val="single" w:sz="4" w:space="0" w:color="auto"/>
              <w:right w:val="single" w:sz="4" w:space="0" w:color="auto"/>
            </w:tcBorders>
          </w:tcPr>
          <w:p w14:paraId="1EB82931" w14:textId="77777777" w:rsidR="000B5755" w:rsidRPr="00E968D5" w:rsidRDefault="000B5755" w:rsidP="000B5755">
            <w:pPr>
              <w:jc w:val="both"/>
              <w:rPr>
                <w:rFonts w:ascii="Garamond" w:hAnsi="Garamond" w:cstheme="minorHAnsi"/>
              </w:rPr>
            </w:pPr>
            <w:r w:rsidRPr="00E968D5">
              <w:rPr>
                <w:rFonts w:ascii="Garamond" w:hAnsi="Garamond" w:cstheme="minorHAnsi"/>
              </w:rPr>
              <w:t xml:space="preserve">Az érintett személyes adatait az Önkormányzat az Irattári szabályzat alapján tárolja, elektronikusan </w:t>
            </w:r>
            <w:r w:rsidR="00E968D5" w:rsidRPr="00E968D5">
              <w:rPr>
                <w:rFonts w:ascii="Garamond" w:hAnsi="Garamond" w:cstheme="minorHAnsi"/>
              </w:rPr>
              <w:t>és</w:t>
            </w:r>
            <w:r w:rsidRPr="00E968D5">
              <w:rPr>
                <w:rFonts w:ascii="Garamond" w:hAnsi="Garamond" w:cstheme="minorHAnsi"/>
              </w:rPr>
              <w:t xml:space="preserve"> papíralapon.</w:t>
            </w:r>
          </w:p>
        </w:tc>
      </w:tr>
      <w:tr w:rsidR="000B5755" w:rsidRPr="00E968D5" w14:paraId="38A13127" w14:textId="77777777" w:rsidTr="00F434CB">
        <w:tc>
          <w:tcPr>
            <w:tcW w:w="2547" w:type="dxa"/>
            <w:tcBorders>
              <w:top w:val="single" w:sz="4" w:space="0" w:color="auto"/>
              <w:left w:val="single" w:sz="4" w:space="0" w:color="auto"/>
              <w:bottom w:val="single" w:sz="4" w:space="0" w:color="auto"/>
              <w:right w:val="single" w:sz="4" w:space="0" w:color="auto"/>
            </w:tcBorders>
            <w:vAlign w:val="center"/>
          </w:tcPr>
          <w:p w14:paraId="178B1DB5" w14:textId="77777777" w:rsidR="000B5755" w:rsidRPr="00E968D5" w:rsidRDefault="000B5755" w:rsidP="000B5755">
            <w:pPr>
              <w:rPr>
                <w:rFonts w:ascii="Garamond" w:hAnsi="Garamond" w:cstheme="minorHAnsi"/>
                <w:b/>
              </w:rPr>
            </w:pPr>
            <w:r w:rsidRPr="00E968D5">
              <w:rPr>
                <w:rFonts w:ascii="Garamond" w:hAnsi="Garamond" w:cstheme="minorHAnsi"/>
                <w:b/>
              </w:rPr>
              <w:t>Adatfeldolgozó</w:t>
            </w:r>
          </w:p>
        </w:tc>
        <w:tc>
          <w:tcPr>
            <w:tcW w:w="6520" w:type="dxa"/>
            <w:tcBorders>
              <w:top w:val="single" w:sz="4" w:space="0" w:color="auto"/>
              <w:left w:val="single" w:sz="4" w:space="0" w:color="auto"/>
              <w:bottom w:val="single" w:sz="4" w:space="0" w:color="auto"/>
              <w:right w:val="single" w:sz="4" w:space="0" w:color="auto"/>
            </w:tcBorders>
          </w:tcPr>
          <w:p w14:paraId="4EFF710F" w14:textId="04558346" w:rsidR="000B5755" w:rsidRPr="00E968D5" w:rsidRDefault="000B5755" w:rsidP="000B5755">
            <w:pPr>
              <w:jc w:val="both"/>
              <w:rPr>
                <w:rFonts w:ascii="Garamond" w:hAnsi="Garamond" w:cstheme="minorHAnsi"/>
              </w:rPr>
            </w:pPr>
            <w:r w:rsidRPr="00E968D5">
              <w:rPr>
                <w:rFonts w:ascii="Garamond" w:hAnsi="Garamond" w:cstheme="minorHAnsi"/>
              </w:rPr>
              <w:t xml:space="preserve">Az adatkezelő </w:t>
            </w:r>
            <w:r w:rsidR="00E968D5" w:rsidRPr="00E968D5">
              <w:rPr>
                <w:rFonts w:ascii="Garamond" w:hAnsi="Garamond" w:cstheme="minorHAnsi"/>
              </w:rPr>
              <w:t xml:space="preserve">az adatkezelés során adatfeldolgozót </w:t>
            </w:r>
            <w:r w:rsidR="00B14884">
              <w:rPr>
                <w:rFonts w:ascii="Garamond" w:hAnsi="Garamond" w:cstheme="minorHAnsi"/>
              </w:rPr>
              <w:t xml:space="preserve">a Miskolc Holding Zrt. személyében </w:t>
            </w:r>
            <w:r w:rsidR="00E968D5" w:rsidRPr="00E968D5">
              <w:rPr>
                <w:rFonts w:ascii="Garamond" w:hAnsi="Garamond" w:cstheme="minorHAnsi"/>
              </w:rPr>
              <w:t>vesz igénybe</w:t>
            </w:r>
            <w:r w:rsidR="00B14884">
              <w:rPr>
                <w:rFonts w:ascii="Garamond" w:hAnsi="Garamond" w:cstheme="minorHAnsi"/>
              </w:rPr>
              <w:t>, amely társaság informatikai szolgáltatásokat nyújt az adatkezelő részére</w:t>
            </w:r>
            <w:r w:rsidR="00E968D5" w:rsidRPr="00E968D5">
              <w:rPr>
                <w:rFonts w:ascii="Garamond" w:hAnsi="Garamond" w:cstheme="minorHAnsi"/>
              </w:rPr>
              <w:t>.</w:t>
            </w:r>
          </w:p>
        </w:tc>
      </w:tr>
    </w:tbl>
    <w:p w14:paraId="1AE783CE" w14:textId="77777777" w:rsidR="000B5755" w:rsidRPr="00E968D5" w:rsidRDefault="000B5755" w:rsidP="000B5755">
      <w:pPr>
        <w:spacing w:after="0" w:line="240" w:lineRule="auto"/>
        <w:ind w:left="360"/>
        <w:jc w:val="both"/>
        <w:rPr>
          <w:rFonts w:ascii="Garamond" w:hAnsi="Garamond" w:cstheme="minorHAnsi"/>
          <w:b/>
          <w:u w:val="single"/>
        </w:rPr>
      </w:pPr>
    </w:p>
    <w:p w14:paraId="3EB8391F" w14:textId="77777777" w:rsidR="000B5755" w:rsidRPr="00E968D5" w:rsidRDefault="000B5755" w:rsidP="000B5755">
      <w:pPr>
        <w:numPr>
          <w:ilvl w:val="0"/>
          <w:numId w:val="1"/>
        </w:numPr>
        <w:tabs>
          <w:tab w:val="num" w:pos="0"/>
        </w:tabs>
        <w:spacing w:after="0" w:line="240" w:lineRule="auto"/>
        <w:jc w:val="both"/>
        <w:rPr>
          <w:rFonts w:ascii="Garamond" w:hAnsi="Garamond" w:cstheme="minorHAnsi"/>
          <w:bCs/>
        </w:rPr>
      </w:pPr>
      <w:r w:rsidRPr="00E968D5">
        <w:rPr>
          <w:rFonts w:ascii="Garamond" w:hAnsi="Garamond" w:cstheme="minorHAnsi"/>
          <w:bCs/>
        </w:rPr>
        <w:t>Az érintett jogai</w:t>
      </w:r>
    </w:p>
    <w:p w14:paraId="3C743872" w14:textId="77777777" w:rsidR="000B5755" w:rsidRPr="00E968D5" w:rsidRDefault="000B5755" w:rsidP="000B5755">
      <w:pPr>
        <w:spacing w:after="0" w:line="240" w:lineRule="auto"/>
        <w:jc w:val="both"/>
        <w:rPr>
          <w:rFonts w:ascii="Garamond" w:hAnsi="Garamond" w:cstheme="minorHAnsi"/>
          <w:bCs/>
        </w:rPr>
      </w:pPr>
      <w:r w:rsidRPr="00E968D5">
        <w:rPr>
          <w:rFonts w:ascii="Garamond" w:hAnsi="Garamond" w:cstheme="minorHAnsi"/>
          <w:bCs/>
          <w:u w:val="single"/>
        </w:rPr>
        <w:t>Tájékoztatáshoz való jog</w:t>
      </w:r>
      <w:r w:rsidRPr="00E968D5">
        <w:rPr>
          <w:rFonts w:ascii="Garamond" w:hAnsi="Garamond" w:cstheme="minorHAnsi"/>
          <w:bCs/>
        </w:rPr>
        <w:t>: Az érintett bármikor, a jelen tájékoztatóban megjelölt elérhetőségeken tájékoztatást kérhet az őt érintő adatkezelésről, kérelmezheti a rá vonatkozó adatok helyesbítését, törlését vagy kezelésének korlátozását, és tiltakozhat az ilyen személyes adatok kezelése ellen.</w:t>
      </w:r>
    </w:p>
    <w:p w14:paraId="51A6539E" w14:textId="77777777" w:rsidR="000B5755" w:rsidRPr="00E968D5" w:rsidRDefault="000B5755" w:rsidP="000B5755">
      <w:pPr>
        <w:spacing w:after="0" w:line="240" w:lineRule="auto"/>
        <w:jc w:val="both"/>
        <w:rPr>
          <w:rFonts w:ascii="Garamond" w:hAnsi="Garamond" w:cstheme="minorHAnsi"/>
          <w:bCs/>
        </w:rPr>
      </w:pPr>
      <w:r w:rsidRPr="00E968D5">
        <w:rPr>
          <w:rFonts w:ascii="Garamond" w:hAnsi="Garamond" w:cstheme="minorHAnsi"/>
          <w:bCs/>
          <w:u w:val="single"/>
        </w:rPr>
        <w:t>Hozzáférés joga</w:t>
      </w:r>
      <w:r w:rsidRPr="00E968D5">
        <w:rPr>
          <w:rFonts w:ascii="Garamond" w:hAnsi="Garamond" w:cstheme="minorHAnsi"/>
          <w:bCs/>
        </w:rPr>
        <w:t>: Az érintett kérelmére az adatkezelő tájékoztatást ad arra vonatkozóan, hogy személyes adatainak kezelése folyamatban van-e. Ha igen, az érintett jogosult arra, hogy az adatkezelő által kezelt rá vonatkozó személyes adatokhoz, illetve az adatkezelés céljára, az érintett adatok kategóriáira, azon címzettekre vagy címzettek kategóriáira, akikkel a személyes adatokat közölték vagy közölni fogják, az adatkezelés tervezett időtartamára vagy az időtartam meghatározásának szempontjaira, valamint az adatok forrására vonatkozó információkhoz hozzáférést kapjon.</w:t>
      </w:r>
      <w:r w:rsidR="005D6F4C">
        <w:rPr>
          <w:rFonts w:ascii="Garamond" w:hAnsi="Garamond" w:cstheme="minorHAnsi"/>
          <w:bCs/>
        </w:rPr>
        <w:t xml:space="preserve"> </w:t>
      </w:r>
      <w:r w:rsidRPr="00E968D5">
        <w:rPr>
          <w:rFonts w:ascii="Garamond" w:hAnsi="Garamond" w:cstheme="minorHAnsi"/>
          <w:bCs/>
        </w:rPr>
        <w:t xml:space="preserve">Kérelemre az adatkezelő az adatkezelés tárgyát képező személyes adatok másolatát az érintett rendelkezésére bocsátja. Az érintett által kért további másolatokért az adminisztratív költségeken alapuló, észszerű mértékű díj számítható fel. </w:t>
      </w:r>
    </w:p>
    <w:p w14:paraId="74E2A4F2" w14:textId="77777777" w:rsidR="000B5755" w:rsidRPr="00E968D5" w:rsidRDefault="000B5755" w:rsidP="000B5755">
      <w:pPr>
        <w:spacing w:after="0" w:line="240" w:lineRule="auto"/>
        <w:jc w:val="both"/>
        <w:rPr>
          <w:rFonts w:ascii="Garamond" w:hAnsi="Garamond" w:cstheme="minorHAnsi"/>
          <w:bCs/>
        </w:rPr>
      </w:pPr>
      <w:r w:rsidRPr="00E968D5">
        <w:rPr>
          <w:rFonts w:ascii="Garamond" w:hAnsi="Garamond" w:cstheme="minorHAnsi"/>
          <w:bCs/>
          <w:u w:val="single"/>
        </w:rPr>
        <w:t>Helyesbítéshez való jog</w:t>
      </w:r>
      <w:r w:rsidRPr="00E968D5">
        <w:rPr>
          <w:rFonts w:ascii="Garamond" w:hAnsi="Garamond" w:cstheme="minorHAnsi"/>
          <w:bCs/>
        </w:rPr>
        <w:t>: Az érintett kérheti a pontatlan adatai helyesbítését, és joga van arra is, hogy kérje a hiányos adatai kiegészítését.</w:t>
      </w:r>
    </w:p>
    <w:p w14:paraId="35DEBBDF" w14:textId="77777777" w:rsidR="000B5755" w:rsidRPr="00E968D5" w:rsidRDefault="000B5755" w:rsidP="000B5755">
      <w:pPr>
        <w:spacing w:after="0" w:line="240" w:lineRule="auto"/>
        <w:jc w:val="both"/>
        <w:rPr>
          <w:rFonts w:ascii="Garamond" w:hAnsi="Garamond" w:cstheme="minorHAnsi"/>
          <w:bCs/>
        </w:rPr>
      </w:pPr>
      <w:r w:rsidRPr="00E968D5">
        <w:rPr>
          <w:rFonts w:ascii="Garamond" w:hAnsi="Garamond" w:cstheme="minorHAnsi"/>
          <w:bCs/>
          <w:u w:val="single"/>
        </w:rPr>
        <w:t>Az adatkezelés korlátozásához való jog</w:t>
      </w:r>
      <w:r w:rsidRPr="00E968D5">
        <w:rPr>
          <w:rFonts w:ascii="Garamond" w:hAnsi="Garamond" w:cstheme="minorHAnsi"/>
          <w:bCs/>
        </w:rPr>
        <w:t>: Az érintett kérésére az adatkezelő korlátozza az adatkezelést, ha</w:t>
      </w:r>
    </w:p>
    <w:p w14:paraId="3CDA197A" w14:textId="77777777" w:rsidR="000B5755" w:rsidRPr="00E968D5" w:rsidRDefault="000B5755" w:rsidP="000B5755">
      <w:pPr>
        <w:numPr>
          <w:ilvl w:val="0"/>
          <w:numId w:val="4"/>
        </w:numPr>
        <w:tabs>
          <w:tab w:val="num" w:pos="0"/>
        </w:tabs>
        <w:spacing w:after="0" w:line="240" w:lineRule="auto"/>
        <w:ind w:left="426" w:hanging="284"/>
        <w:jc w:val="both"/>
        <w:rPr>
          <w:rFonts w:ascii="Garamond" w:hAnsi="Garamond" w:cstheme="minorHAnsi"/>
        </w:rPr>
      </w:pPr>
      <w:r w:rsidRPr="00E968D5">
        <w:rPr>
          <w:rFonts w:ascii="Garamond" w:hAnsi="Garamond" w:cstheme="minorHAnsi"/>
        </w:rPr>
        <w:t>az érintett vitatja a személyes adatok pontosságát, ez esetben a korlátozás arra az időtartamra vonatkozik, amely lehetővé teszi az adatok pontosságának ellenőrzését,</w:t>
      </w:r>
    </w:p>
    <w:p w14:paraId="16103165" w14:textId="77777777" w:rsidR="000B5755" w:rsidRPr="00E968D5" w:rsidRDefault="000B5755" w:rsidP="000B5755">
      <w:pPr>
        <w:numPr>
          <w:ilvl w:val="0"/>
          <w:numId w:val="4"/>
        </w:numPr>
        <w:tabs>
          <w:tab w:val="num" w:pos="0"/>
        </w:tabs>
        <w:spacing w:after="0" w:line="240" w:lineRule="auto"/>
        <w:ind w:left="426" w:hanging="284"/>
        <w:jc w:val="both"/>
        <w:rPr>
          <w:rFonts w:ascii="Garamond" w:hAnsi="Garamond" w:cstheme="minorHAnsi"/>
        </w:rPr>
      </w:pPr>
      <w:r w:rsidRPr="00E968D5">
        <w:rPr>
          <w:rFonts w:ascii="Garamond" w:hAnsi="Garamond" w:cstheme="minorHAnsi"/>
        </w:rPr>
        <w:t>bár az adatkezelés jogellenes, de az érintett ellenzi a törlést, és ehelyett a korlátozást kéri,</w:t>
      </w:r>
    </w:p>
    <w:p w14:paraId="06439B87" w14:textId="77777777" w:rsidR="000B5755" w:rsidRPr="00E968D5" w:rsidRDefault="000B5755" w:rsidP="000B5755">
      <w:pPr>
        <w:numPr>
          <w:ilvl w:val="0"/>
          <w:numId w:val="4"/>
        </w:numPr>
        <w:tabs>
          <w:tab w:val="num" w:pos="0"/>
        </w:tabs>
        <w:spacing w:after="0" w:line="240" w:lineRule="auto"/>
        <w:ind w:left="426" w:hanging="284"/>
        <w:jc w:val="both"/>
        <w:rPr>
          <w:rFonts w:ascii="Garamond" w:hAnsi="Garamond" w:cstheme="minorHAnsi"/>
        </w:rPr>
      </w:pPr>
      <w:r w:rsidRPr="00E968D5">
        <w:rPr>
          <w:rFonts w:ascii="Garamond" w:hAnsi="Garamond" w:cstheme="minorHAnsi"/>
        </w:rPr>
        <w:t>az adatkezelőnek már nincs szüksége az adatok kezelésére, de az érintett azt jogi igények előterjesztéséhez, érvényesítéséhez, illetve védelméhez igényli,</w:t>
      </w:r>
    </w:p>
    <w:p w14:paraId="6AB2477B" w14:textId="77777777" w:rsidR="000B5755" w:rsidRPr="00E968D5" w:rsidRDefault="000B5755" w:rsidP="000B5755">
      <w:pPr>
        <w:numPr>
          <w:ilvl w:val="0"/>
          <w:numId w:val="4"/>
        </w:numPr>
        <w:tabs>
          <w:tab w:val="num" w:pos="0"/>
        </w:tabs>
        <w:spacing w:after="0" w:line="240" w:lineRule="auto"/>
        <w:ind w:left="426" w:hanging="284"/>
        <w:jc w:val="both"/>
        <w:rPr>
          <w:rFonts w:ascii="Garamond" w:hAnsi="Garamond" w:cstheme="minorHAnsi"/>
        </w:rPr>
      </w:pPr>
      <w:r w:rsidRPr="00E968D5">
        <w:rPr>
          <w:rFonts w:ascii="Garamond" w:hAnsi="Garamond" w:cstheme="minorHAnsi"/>
        </w:rPr>
        <w:t>az érintett tiltakozott az adatkezelés ellen, amely esetben a korlátozás arra az időtartamra vonatkozik, amíg megállapításra nem kerül, hogy az adatkezelő jogos indokai elsőbbséget élveznek-e az érintett jogos indokaival szemben.</w:t>
      </w:r>
    </w:p>
    <w:p w14:paraId="546D37C9" w14:textId="77777777" w:rsidR="000B5755" w:rsidRPr="00E968D5" w:rsidRDefault="000B5755" w:rsidP="000B5755">
      <w:pPr>
        <w:spacing w:after="0" w:line="240" w:lineRule="auto"/>
        <w:jc w:val="both"/>
        <w:rPr>
          <w:rFonts w:ascii="Garamond" w:hAnsi="Garamond" w:cstheme="minorHAnsi"/>
        </w:rPr>
      </w:pPr>
      <w:r w:rsidRPr="00E968D5">
        <w:rPr>
          <w:rFonts w:ascii="Garamond" w:hAnsi="Garamond" w:cstheme="minorHAnsi"/>
        </w:rPr>
        <w:t xml:space="preserve">Ha az adatkezelés az előzőek szerint korlátozás alá esik, az ilyen személyes adatok – a tárolás kivételével – csak az érintett hozzájárulásával, vagy jogi igények előterjesztéséhez, érvényesítéséhez vagy védelméhez, vagy más személy jogainak védelme érdekében, vagy az Európai Unió, illetve valamely tagállam fontos közérdekéből kezelhető. A korlátozás feloldásáról az adatkezelő az azt kérő érintettet előzetesen tájékoztatja. </w:t>
      </w:r>
    </w:p>
    <w:p w14:paraId="7D020EC1" w14:textId="77777777" w:rsidR="000B5755" w:rsidRPr="00E968D5" w:rsidRDefault="000B5755" w:rsidP="000B5755">
      <w:pPr>
        <w:spacing w:after="0" w:line="240" w:lineRule="auto"/>
        <w:jc w:val="both"/>
        <w:rPr>
          <w:rFonts w:ascii="Garamond" w:hAnsi="Garamond" w:cstheme="minorHAnsi"/>
        </w:rPr>
      </w:pPr>
      <w:r w:rsidRPr="00E968D5">
        <w:rPr>
          <w:rFonts w:ascii="Garamond" w:hAnsi="Garamond" w:cstheme="minorHAnsi"/>
        </w:rPr>
        <w:t>A helyesbítésről, a törlésről vagy korlátozásról az adatkezelő az érintetett, továbbá mindazokat értesíti, akiknek korábban az adatot továbbította. Az értesítést az adatkezelő mellőzi, ha ez lehetetlen, vagy nagy erőfeszítést igényel. Ha az adatkezelő nyilvánosságra hozta a személyes adatot, és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52FD022A" w14:textId="272AA670" w:rsidR="008300FA" w:rsidRPr="00E968D5" w:rsidRDefault="008300FA" w:rsidP="000B5755">
      <w:pPr>
        <w:spacing w:after="0" w:line="240" w:lineRule="auto"/>
        <w:jc w:val="both"/>
        <w:rPr>
          <w:rFonts w:ascii="Garamond" w:hAnsi="Garamond" w:cstheme="minorHAnsi"/>
        </w:rPr>
      </w:pPr>
      <w:r w:rsidRPr="00E968D5">
        <w:rPr>
          <w:rFonts w:ascii="Garamond" w:hAnsi="Garamond" w:cstheme="minorHAnsi"/>
          <w:u w:val="single"/>
        </w:rPr>
        <w:t>Hozzájárulás visszavonásának joga</w:t>
      </w:r>
      <w:r w:rsidRPr="00E968D5">
        <w:rPr>
          <w:rFonts w:ascii="Garamond" w:hAnsi="Garamond" w:cstheme="minorHAnsi"/>
        </w:rPr>
        <w:t>: Az érintett az adatkezeléshez adott hozzájárulását bármikor jogosult visszavonni, ami nem érinti a visszavonás előtti adatkezelés jogszerűségét</w:t>
      </w:r>
      <w:r w:rsidR="00B14884">
        <w:rPr>
          <w:rFonts w:ascii="Garamond" w:hAnsi="Garamond" w:cstheme="minorHAnsi"/>
        </w:rPr>
        <w:t>, azonban ebben az esetben a komposztkeret részére nem adható át és a komposztálási programban nem vehet részt a továbbiakban.</w:t>
      </w:r>
    </w:p>
    <w:p w14:paraId="4F48EF6E" w14:textId="77777777" w:rsidR="000B5755" w:rsidRDefault="000B5755" w:rsidP="000B5755">
      <w:pPr>
        <w:spacing w:after="0" w:line="240" w:lineRule="auto"/>
        <w:jc w:val="both"/>
        <w:rPr>
          <w:rFonts w:ascii="Garamond" w:hAnsi="Garamond" w:cstheme="minorHAnsi"/>
        </w:rPr>
      </w:pPr>
      <w:r w:rsidRPr="00E968D5">
        <w:rPr>
          <w:rFonts w:ascii="Garamond" w:hAnsi="Garamond" w:cstheme="minorHAnsi"/>
          <w:bCs/>
          <w:u w:val="single"/>
        </w:rPr>
        <w:t>Panasz benyújtásának joga</w:t>
      </w:r>
      <w:r w:rsidRPr="00E968D5">
        <w:rPr>
          <w:rFonts w:ascii="Garamond" w:hAnsi="Garamond" w:cstheme="minorHAnsi"/>
          <w:bCs/>
        </w:rPr>
        <w:t>: Amennyiben az érintett meglátása szerint a személyes adataival</w:t>
      </w:r>
      <w:r w:rsidRPr="00E968D5">
        <w:rPr>
          <w:rFonts w:ascii="Garamond" w:hAnsi="Garamond" w:cstheme="minorHAnsi"/>
        </w:rPr>
        <w:t xml:space="preserve"> kapcsolatos jogai sérültek, úgy kérjük, hogy panaszát jelezze az adatkezelő vagy az adatvédelmi tisztviselő felé a fent megadott elérhetőségek egyikén. </w:t>
      </w:r>
    </w:p>
    <w:p w14:paraId="3BAF7DE3" w14:textId="77777777" w:rsidR="00A07CAC" w:rsidRDefault="00A07CAC" w:rsidP="000B5755">
      <w:pPr>
        <w:spacing w:after="0" w:line="240" w:lineRule="auto"/>
        <w:jc w:val="both"/>
        <w:rPr>
          <w:rFonts w:ascii="Garamond" w:hAnsi="Garamond" w:cstheme="minorHAnsi"/>
        </w:rPr>
      </w:pPr>
    </w:p>
    <w:p w14:paraId="1CD80786" w14:textId="77777777" w:rsidR="00A07CAC" w:rsidRDefault="00A07CAC" w:rsidP="000B5755">
      <w:pPr>
        <w:spacing w:after="0" w:line="240" w:lineRule="auto"/>
        <w:jc w:val="both"/>
        <w:rPr>
          <w:rFonts w:ascii="Garamond" w:hAnsi="Garamond" w:cstheme="minorHAnsi"/>
        </w:rPr>
      </w:pPr>
    </w:p>
    <w:p w14:paraId="2F82568F" w14:textId="77777777" w:rsidR="00A07CAC" w:rsidRDefault="00A07CAC" w:rsidP="000B5755">
      <w:pPr>
        <w:spacing w:after="0" w:line="240" w:lineRule="auto"/>
        <w:jc w:val="both"/>
        <w:rPr>
          <w:rFonts w:ascii="Garamond" w:hAnsi="Garamond" w:cstheme="minorHAnsi"/>
        </w:rPr>
      </w:pPr>
    </w:p>
    <w:p w14:paraId="3AD4AC65" w14:textId="77777777" w:rsidR="00A07CAC" w:rsidRPr="00E968D5" w:rsidRDefault="00A07CAC" w:rsidP="000B5755">
      <w:pPr>
        <w:spacing w:after="0" w:line="240" w:lineRule="auto"/>
        <w:jc w:val="both"/>
        <w:rPr>
          <w:rFonts w:ascii="Garamond" w:hAnsi="Garamond" w:cstheme="minorHAnsi"/>
        </w:rPr>
      </w:pPr>
    </w:p>
    <w:p w14:paraId="3C163790" w14:textId="77777777" w:rsidR="000B5755" w:rsidRDefault="000B5755" w:rsidP="000B5755">
      <w:pPr>
        <w:spacing w:after="0" w:line="240" w:lineRule="auto"/>
        <w:jc w:val="both"/>
        <w:rPr>
          <w:rFonts w:ascii="Garamond" w:hAnsi="Garamond" w:cstheme="minorHAnsi"/>
        </w:rPr>
      </w:pPr>
      <w:r w:rsidRPr="00E968D5">
        <w:rPr>
          <w:rFonts w:ascii="Garamond" w:hAnsi="Garamond" w:cstheme="minorHAnsi"/>
        </w:rPr>
        <w:lastRenderedPageBreak/>
        <w:t xml:space="preserve">Panaszával az érintett az illetékes hatósághoz is fordulhat. Ha így dönt, az alábbi elérhetőségeken tehet bejelentést a hatóságnál: </w:t>
      </w:r>
    </w:p>
    <w:p w14:paraId="3B5E58AB" w14:textId="77777777" w:rsidR="00E968D5" w:rsidRPr="00E968D5" w:rsidRDefault="00E968D5" w:rsidP="000B5755">
      <w:pPr>
        <w:spacing w:after="0" w:line="240" w:lineRule="auto"/>
        <w:jc w:val="both"/>
        <w:rPr>
          <w:rFonts w:ascii="Garamond" w:hAnsi="Garamond" w:cstheme="minorHAnsi"/>
        </w:rPr>
      </w:pPr>
    </w:p>
    <w:p w14:paraId="2D7C6B4B" w14:textId="77777777" w:rsidR="00B161FC" w:rsidRDefault="00B161FC" w:rsidP="00E968D5">
      <w:pPr>
        <w:spacing w:after="0" w:line="240" w:lineRule="auto"/>
        <w:jc w:val="center"/>
        <w:rPr>
          <w:rFonts w:ascii="Garamond" w:hAnsi="Garamond" w:cstheme="minorHAnsi"/>
        </w:rPr>
      </w:pPr>
    </w:p>
    <w:p w14:paraId="2C0F4481" w14:textId="77777777" w:rsidR="0099061F" w:rsidRDefault="0099061F" w:rsidP="00E968D5">
      <w:pPr>
        <w:spacing w:after="0" w:line="240" w:lineRule="auto"/>
        <w:jc w:val="center"/>
        <w:rPr>
          <w:rFonts w:ascii="Garamond" w:hAnsi="Garamond" w:cstheme="minorHAnsi"/>
        </w:rPr>
      </w:pPr>
    </w:p>
    <w:p w14:paraId="192CE78D" w14:textId="77777777" w:rsidR="000B5755" w:rsidRPr="00E968D5" w:rsidRDefault="000B5755" w:rsidP="00E968D5">
      <w:pPr>
        <w:spacing w:after="0" w:line="240" w:lineRule="auto"/>
        <w:jc w:val="center"/>
        <w:rPr>
          <w:rFonts w:ascii="Garamond" w:hAnsi="Garamond" w:cstheme="minorHAnsi"/>
        </w:rPr>
      </w:pPr>
      <w:r w:rsidRPr="00E968D5">
        <w:rPr>
          <w:rFonts w:ascii="Garamond" w:hAnsi="Garamond" w:cstheme="minorHAnsi"/>
        </w:rPr>
        <w:t>Nemzeti Adatvédelmi és Információszabadság Hatóság</w:t>
      </w:r>
    </w:p>
    <w:p w14:paraId="6ABBD4C0" w14:textId="77777777" w:rsidR="000B5755" w:rsidRPr="00E968D5" w:rsidRDefault="000B5755" w:rsidP="00E968D5">
      <w:pPr>
        <w:spacing w:after="0" w:line="240" w:lineRule="auto"/>
        <w:jc w:val="center"/>
        <w:rPr>
          <w:rFonts w:ascii="Garamond" w:hAnsi="Garamond" w:cstheme="minorHAnsi"/>
        </w:rPr>
      </w:pPr>
      <w:r w:rsidRPr="00E968D5">
        <w:rPr>
          <w:rFonts w:ascii="Garamond" w:hAnsi="Garamond" w:cstheme="minorHAnsi"/>
        </w:rPr>
        <w:t>Cím: 1</w:t>
      </w:r>
      <w:r w:rsidR="00A019F6">
        <w:rPr>
          <w:rFonts w:ascii="Garamond" w:hAnsi="Garamond" w:cstheme="minorHAnsi"/>
        </w:rPr>
        <w:t>05</w:t>
      </w:r>
      <w:r w:rsidRPr="00E968D5">
        <w:rPr>
          <w:rFonts w:ascii="Garamond" w:hAnsi="Garamond" w:cstheme="minorHAnsi"/>
        </w:rPr>
        <w:t xml:space="preserve">5 Budapest, </w:t>
      </w:r>
      <w:r w:rsidR="00A019F6">
        <w:rPr>
          <w:rFonts w:ascii="Garamond" w:hAnsi="Garamond" w:cstheme="minorHAnsi"/>
        </w:rPr>
        <w:t>Falk Miksa u. 9-11.</w:t>
      </w:r>
    </w:p>
    <w:p w14:paraId="42DDC35C" w14:textId="77777777" w:rsidR="000B5755" w:rsidRPr="00E968D5" w:rsidRDefault="000B5755" w:rsidP="00E968D5">
      <w:pPr>
        <w:spacing w:after="0" w:line="240" w:lineRule="auto"/>
        <w:jc w:val="center"/>
        <w:rPr>
          <w:rFonts w:ascii="Garamond" w:hAnsi="Garamond" w:cstheme="minorHAnsi"/>
        </w:rPr>
      </w:pPr>
      <w:r w:rsidRPr="00821491">
        <w:rPr>
          <w:rFonts w:ascii="Garamond" w:hAnsi="Garamond" w:cstheme="minorHAnsi"/>
        </w:rPr>
        <w:t xml:space="preserve">Levelezési cím: </w:t>
      </w:r>
      <w:r w:rsidR="00B161FC" w:rsidRPr="00821491">
        <w:rPr>
          <w:rFonts w:ascii="Garamond" w:hAnsi="Garamond" w:cstheme="minorHAnsi"/>
        </w:rPr>
        <w:t>1363</w:t>
      </w:r>
      <w:r w:rsidRPr="00821491">
        <w:rPr>
          <w:rFonts w:ascii="Garamond" w:hAnsi="Garamond" w:cstheme="minorHAnsi"/>
        </w:rPr>
        <w:t xml:space="preserve"> Budapest, </w:t>
      </w:r>
      <w:r w:rsidR="00B161FC" w:rsidRPr="00821491">
        <w:rPr>
          <w:rFonts w:ascii="Garamond" w:hAnsi="Garamond" w:cstheme="minorHAnsi"/>
        </w:rPr>
        <w:t>Postafiók: 9</w:t>
      </w:r>
      <w:r w:rsidRPr="00821491">
        <w:rPr>
          <w:rFonts w:ascii="Garamond" w:hAnsi="Garamond" w:cstheme="minorHAnsi"/>
        </w:rPr>
        <w:t>.</w:t>
      </w:r>
    </w:p>
    <w:p w14:paraId="509C72B1" w14:textId="77777777" w:rsidR="000B5755" w:rsidRPr="00E968D5" w:rsidRDefault="000B5755" w:rsidP="00E968D5">
      <w:pPr>
        <w:spacing w:after="0" w:line="240" w:lineRule="auto"/>
        <w:jc w:val="center"/>
        <w:rPr>
          <w:rFonts w:ascii="Garamond" w:hAnsi="Garamond" w:cstheme="minorHAnsi"/>
        </w:rPr>
      </w:pPr>
      <w:r w:rsidRPr="00E968D5">
        <w:rPr>
          <w:rFonts w:ascii="Garamond" w:hAnsi="Garamond" w:cstheme="minorHAnsi"/>
        </w:rPr>
        <w:t>Telefon: +36 -1-391-1400</w:t>
      </w:r>
    </w:p>
    <w:p w14:paraId="1CE8DB13" w14:textId="77777777" w:rsidR="000B5755" w:rsidRPr="00E968D5" w:rsidRDefault="000B5755" w:rsidP="00E968D5">
      <w:pPr>
        <w:spacing w:after="0" w:line="240" w:lineRule="auto"/>
        <w:jc w:val="center"/>
        <w:rPr>
          <w:rFonts w:ascii="Garamond" w:hAnsi="Garamond" w:cstheme="minorHAnsi"/>
        </w:rPr>
      </w:pPr>
      <w:r w:rsidRPr="00E968D5">
        <w:rPr>
          <w:rFonts w:ascii="Garamond" w:hAnsi="Garamond" w:cstheme="minorHAnsi"/>
        </w:rPr>
        <w:t>Fax: +36-1-391-1410</w:t>
      </w:r>
    </w:p>
    <w:p w14:paraId="2C293B86" w14:textId="77777777" w:rsidR="000B5755" w:rsidRPr="00E968D5" w:rsidRDefault="000B5755" w:rsidP="000B5755">
      <w:pPr>
        <w:spacing w:after="0" w:line="240" w:lineRule="auto"/>
        <w:jc w:val="both"/>
        <w:rPr>
          <w:rFonts w:ascii="Garamond" w:hAnsi="Garamond" w:cstheme="minorHAnsi"/>
        </w:rPr>
      </w:pPr>
      <w:r w:rsidRPr="00E968D5">
        <w:rPr>
          <w:rFonts w:ascii="Garamond" w:hAnsi="Garamond" w:cstheme="minorHAnsi"/>
        </w:rPr>
        <w:t xml:space="preserve">E-mail: </w:t>
      </w:r>
      <w:hyperlink r:id="rId7" w:history="1">
        <w:r w:rsidRPr="00E968D5">
          <w:rPr>
            <w:rStyle w:val="Hiperhivatkozs"/>
            <w:rFonts w:ascii="Garamond" w:hAnsi="Garamond" w:cstheme="minorHAnsi"/>
          </w:rPr>
          <w:t>ugyfelszolgalat@naih.hu</w:t>
        </w:r>
      </w:hyperlink>
    </w:p>
    <w:p w14:paraId="44DD526E" w14:textId="77777777" w:rsidR="000B5755" w:rsidRPr="00E968D5" w:rsidRDefault="000B5755" w:rsidP="000B5755">
      <w:pPr>
        <w:spacing w:after="0" w:line="240" w:lineRule="auto"/>
        <w:jc w:val="both"/>
        <w:rPr>
          <w:rFonts w:ascii="Garamond" w:hAnsi="Garamond" w:cstheme="minorHAnsi"/>
        </w:rPr>
      </w:pPr>
      <w:r w:rsidRPr="00E968D5">
        <w:rPr>
          <w:rFonts w:ascii="Garamond" w:hAnsi="Garamond" w:cstheme="minorHAnsi"/>
        </w:rPr>
        <w:t xml:space="preserve">Ha az érintett jogellenes adatkezelést tapasztal, polgári pert is kezdeményezhet. A per elbírálása a törvényszék hatáskörébe tartozik. A per az érintett lakóhelye szerinti törvényszék előtt is megindítható (az alábbi hivatkozáson található törvényszékek felsorolása és elérhetősége: </w:t>
      </w:r>
      <w:hyperlink r:id="rId8" w:history="1">
        <w:r w:rsidRPr="00E968D5">
          <w:rPr>
            <w:rFonts w:ascii="Garamond" w:hAnsi="Garamond" w:cstheme="minorHAnsi"/>
            <w:color w:val="0000FF"/>
            <w:u w:val="single"/>
          </w:rPr>
          <w:t>http://birosag.hu/torvenyszekek</w:t>
        </w:r>
      </w:hyperlink>
      <w:r w:rsidRPr="00E968D5">
        <w:rPr>
          <w:rFonts w:ascii="Garamond" w:hAnsi="Garamond" w:cstheme="minorHAnsi"/>
        </w:rPr>
        <w:t>).</w:t>
      </w:r>
    </w:p>
    <w:p w14:paraId="79B01C20" w14:textId="77777777" w:rsidR="004E29D2" w:rsidRPr="00E968D5" w:rsidRDefault="004E29D2" w:rsidP="000B5755">
      <w:pPr>
        <w:spacing w:after="0" w:line="240" w:lineRule="auto"/>
        <w:jc w:val="both"/>
        <w:rPr>
          <w:rFonts w:ascii="Garamond" w:hAnsi="Garamond" w:cstheme="minorHAnsi"/>
        </w:rPr>
      </w:pPr>
    </w:p>
    <w:p w14:paraId="7433F37B" w14:textId="77777777" w:rsidR="000B5755" w:rsidRPr="00E968D5" w:rsidRDefault="000B5755" w:rsidP="000B5755">
      <w:pPr>
        <w:numPr>
          <w:ilvl w:val="0"/>
          <w:numId w:val="1"/>
        </w:numPr>
        <w:tabs>
          <w:tab w:val="num" w:pos="0"/>
        </w:tabs>
        <w:spacing w:after="0" w:line="240" w:lineRule="auto"/>
        <w:jc w:val="both"/>
        <w:rPr>
          <w:rFonts w:ascii="Garamond" w:hAnsi="Garamond" w:cstheme="minorHAnsi"/>
          <w:bCs/>
          <w:u w:val="single"/>
        </w:rPr>
      </w:pPr>
      <w:r w:rsidRPr="00E968D5">
        <w:rPr>
          <w:rFonts w:ascii="Garamond" w:hAnsi="Garamond" w:cstheme="minorHAnsi"/>
          <w:bCs/>
          <w:u w:val="single"/>
        </w:rPr>
        <w:t>Igények kivizsgálása</w:t>
      </w:r>
    </w:p>
    <w:p w14:paraId="08109944" w14:textId="77777777" w:rsidR="000B5755" w:rsidRPr="00E968D5" w:rsidRDefault="000B5755" w:rsidP="000B5755">
      <w:pPr>
        <w:spacing w:after="0" w:line="240" w:lineRule="auto"/>
        <w:jc w:val="both"/>
        <w:rPr>
          <w:rFonts w:ascii="Garamond" w:hAnsi="Garamond" w:cstheme="minorHAnsi"/>
        </w:rPr>
      </w:pPr>
      <w:r w:rsidRPr="00E968D5">
        <w:rPr>
          <w:rFonts w:ascii="Garamond" w:hAnsi="Garamond" w:cstheme="minorHAnsi"/>
        </w:rPr>
        <w:t xml:space="preserve">Az adatkezelő indokolatlan késedelem nélkül, de mindenféleképpen a kérelem beérkezésétől számított 25 napon belül tájékoztatja az érintettet a fentiek szerinti kérelme nyomán hozott intézkedésekről. Szükség esetén, figyelembe véve a kérelem összetettségét és a kérelmek számát, ez a határidő további két hónappal meghosszabbítható. A határidő meghosszabbításáról az adatkezelő – a késedelem okainak megjelölésével – a kérelem kézhezvételétől számított egy hónapon belül tájékoztatást ad. Ha a kérelem elektronikus úton érkezett, a tájékoztatás lehetőség szerint szintén elektronikus úton történik, kivéve, ha az érintett azt másként kéri. </w:t>
      </w:r>
      <w:r w:rsidRPr="00E968D5">
        <w:rPr>
          <w:rFonts w:ascii="Garamond" w:hAnsi="Garamond" w:cstheme="minorHAnsi"/>
          <w:bCs/>
        </w:rPr>
        <w:t>Ha úgy ítéljük meg, hogy nem kell intézkedéseket</w:t>
      </w:r>
      <w:r w:rsidRPr="00E968D5">
        <w:rPr>
          <w:rFonts w:ascii="Garamond" w:hAnsi="Garamond" w:cstheme="minorHAnsi"/>
        </w:rPr>
        <w:t xml:space="preserve"> tennünk az érintett kérelme nyomán, úgy késedelem nélkül, de legkésőbb a kérelem beérkezésétől számított egy hónapon belül tájékoztatni fogjuk az érintettet az intézkedés elmaradásának okairól, valamint arról, hogy panasztételi lehetőséggel élhet az adatvédelmi hatóságnál, továbbá élhet bírósági jogorvoslati jogával is.</w:t>
      </w:r>
      <w:r w:rsidR="00E968D5">
        <w:rPr>
          <w:rFonts w:ascii="Garamond" w:hAnsi="Garamond" w:cstheme="minorHAnsi"/>
        </w:rPr>
        <w:t xml:space="preserve"> </w:t>
      </w:r>
      <w:r w:rsidRPr="00E968D5">
        <w:rPr>
          <w:rFonts w:ascii="Garamond" w:hAnsi="Garamond" w:cstheme="minorHAnsi"/>
        </w:rPr>
        <w:t>A kérelmek teljesítése ingyenes, ha azonban a kérelem egyértelműen megalapozatlan vagy – különösen ismétlődő jellege miatt – túlzó, az adatkezelő, figyelemmel a kérelem folytán felmerülő adminisztratív költségekre, észszerű díjat számíthat fel, vagy megtagadhatja a kérelem teljesítését.</w:t>
      </w:r>
      <w:r w:rsidR="00E968D5">
        <w:rPr>
          <w:rFonts w:ascii="Garamond" w:hAnsi="Garamond" w:cstheme="minorHAnsi"/>
        </w:rPr>
        <w:t xml:space="preserve"> </w:t>
      </w:r>
      <w:r w:rsidRPr="00E968D5">
        <w:rPr>
          <w:rFonts w:ascii="Garamond" w:hAnsi="Garamond" w:cstheme="minorHAnsi"/>
        </w:rPr>
        <w:t>Ha a kérelmet benyújtó érintett kilétével kapcsolatban megalapozott kétség merül föl, további, a személyazonosságának megerősítéséhez szükséges információk nyújtása kérhető.</w:t>
      </w:r>
    </w:p>
    <w:p w14:paraId="7FD4889C" w14:textId="77777777" w:rsidR="004E29D2" w:rsidRPr="00E968D5" w:rsidRDefault="004E29D2" w:rsidP="000B5755">
      <w:pPr>
        <w:spacing w:after="0" w:line="240" w:lineRule="auto"/>
        <w:jc w:val="both"/>
        <w:rPr>
          <w:rFonts w:ascii="Garamond" w:hAnsi="Garamond" w:cstheme="minorHAnsi"/>
        </w:rPr>
      </w:pPr>
    </w:p>
    <w:p w14:paraId="1789D0BF" w14:textId="1923F926" w:rsidR="000B5755" w:rsidRPr="00E968D5" w:rsidRDefault="000B5755" w:rsidP="000B5755">
      <w:pPr>
        <w:spacing w:after="0" w:line="240" w:lineRule="auto"/>
        <w:rPr>
          <w:rFonts w:ascii="Garamond" w:hAnsi="Garamond" w:cstheme="minorHAnsi"/>
        </w:rPr>
      </w:pPr>
      <w:r w:rsidRPr="00E968D5">
        <w:rPr>
          <w:rFonts w:ascii="Garamond" w:hAnsi="Garamond" w:cstheme="minorHAnsi"/>
        </w:rPr>
        <w:t xml:space="preserve">Hatályos: </w:t>
      </w:r>
      <w:r w:rsidR="006D2924" w:rsidRPr="00E968D5">
        <w:rPr>
          <w:rFonts w:ascii="Garamond" w:hAnsi="Garamond" w:cstheme="minorHAnsi"/>
        </w:rPr>
        <w:t>202</w:t>
      </w:r>
      <w:r w:rsidR="006D2924">
        <w:rPr>
          <w:rFonts w:ascii="Garamond" w:hAnsi="Garamond" w:cstheme="minorHAnsi"/>
        </w:rPr>
        <w:t>4.</w:t>
      </w:r>
      <w:r w:rsidR="00E93C58">
        <w:rPr>
          <w:rFonts w:ascii="Garamond" w:hAnsi="Garamond" w:cstheme="minorHAnsi"/>
        </w:rPr>
        <w:t xml:space="preserve"> </w:t>
      </w:r>
      <w:r w:rsidR="000D0268">
        <w:rPr>
          <w:rFonts w:ascii="Garamond" w:hAnsi="Garamond" w:cstheme="minorHAnsi"/>
        </w:rPr>
        <w:t>októbertől 1</w:t>
      </w:r>
      <w:r w:rsidR="009573E4">
        <w:rPr>
          <w:rFonts w:ascii="Garamond" w:hAnsi="Garamond" w:cstheme="minorHAnsi"/>
        </w:rPr>
        <w:t>-től</w:t>
      </w:r>
    </w:p>
    <w:p w14:paraId="1D19DD78" w14:textId="77777777" w:rsidR="00E968D5" w:rsidRDefault="00E968D5" w:rsidP="00E968D5">
      <w:pPr>
        <w:spacing w:after="0" w:line="240" w:lineRule="auto"/>
        <w:jc w:val="center"/>
        <w:rPr>
          <w:rFonts w:ascii="Garamond" w:hAnsi="Garamond" w:cstheme="minorHAnsi"/>
          <w:b/>
        </w:rPr>
      </w:pPr>
    </w:p>
    <w:p w14:paraId="04521346" w14:textId="77777777" w:rsidR="00E968D5" w:rsidRDefault="00E968D5" w:rsidP="00E968D5">
      <w:pPr>
        <w:spacing w:after="0" w:line="240" w:lineRule="auto"/>
        <w:jc w:val="center"/>
        <w:rPr>
          <w:rFonts w:ascii="Garamond" w:hAnsi="Garamond" w:cstheme="minorHAnsi"/>
          <w:b/>
        </w:rPr>
      </w:pPr>
    </w:p>
    <w:p w14:paraId="5BBA0D44" w14:textId="77777777" w:rsidR="000B5755" w:rsidRPr="00E968D5" w:rsidRDefault="000B5755" w:rsidP="00E968D5">
      <w:pPr>
        <w:spacing w:after="0" w:line="240" w:lineRule="auto"/>
        <w:jc w:val="center"/>
        <w:rPr>
          <w:rFonts w:ascii="Garamond" w:hAnsi="Garamond" w:cstheme="minorHAnsi"/>
          <w:b/>
        </w:rPr>
      </w:pPr>
      <w:r w:rsidRPr="00E968D5">
        <w:rPr>
          <w:rFonts w:ascii="Garamond" w:hAnsi="Garamond" w:cstheme="minorHAnsi"/>
          <w:b/>
        </w:rPr>
        <w:t>Miskolc Megyei Jogú Város Önkormányzata</w:t>
      </w:r>
    </w:p>
    <w:p w14:paraId="0B9BC352" w14:textId="77777777" w:rsidR="003B5CD1" w:rsidRPr="00E968D5" w:rsidRDefault="003B5CD1" w:rsidP="00E968D5">
      <w:pPr>
        <w:spacing w:after="0" w:line="240" w:lineRule="auto"/>
        <w:jc w:val="center"/>
        <w:rPr>
          <w:rFonts w:ascii="Garamond" w:hAnsi="Garamond" w:cstheme="minorHAnsi"/>
          <w:b/>
        </w:rPr>
      </w:pPr>
      <w:r w:rsidRPr="00E968D5">
        <w:rPr>
          <w:rFonts w:ascii="Garamond" w:hAnsi="Garamond" w:cstheme="minorHAnsi"/>
          <w:b/>
        </w:rPr>
        <w:t>Adatkezelő</w:t>
      </w:r>
    </w:p>
    <w:p w14:paraId="71A0DD8E" w14:textId="77777777" w:rsidR="002B6CB7" w:rsidRPr="00E968D5" w:rsidRDefault="002B6CB7" w:rsidP="000B5755">
      <w:pPr>
        <w:shd w:val="clear" w:color="auto" w:fill="FFFFFF"/>
        <w:spacing w:after="0" w:line="240" w:lineRule="auto"/>
        <w:rPr>
          <w:rFonts w:ascii="Garamond" w:hAnsi="Garamond" w:cstheme="minorHAnsi"/>
        </w:rPr>
      </w:pPr>
    </w:p>
    <w:p w14:paraId="43607657" w14:textId="77777777" w:rsidR="002B6CB7" w:rsidRPr="00E968D5" w:rsidRDefault="002B6CB7" w:rsidP="000B5755">
      <w:pPr>
        <w:shd w:val="clear" w:color="auto" w:fill="FFFFFF"/>
        <w:spacing w:after="0" w:line="240" w:lineRule="auto"/>
        <w:rPr>
          <w:rFonts w:ascii="Garamond" w:hAnsi="Garamond" w:cstheme="minorHAnsi"/>
        </w:rPr>
      </w:pPr>
    </w:p>
    <w:sectPr w:rsidR="002B6CB7" w:rsidRPr="00E96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F09F9"/>
    <w:multiLevelType w:val="hybridMultilevel"/>
    <w:tmpl w:val="1CA0972A"/>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35F77B27"/>
    <w:multiLevelType w:val="hybridMultilevel"/>
    <w:tmpl w:val="2DE88EF2"/>
    <w:lvl w:ilvl="0" w:tplc="6728C0D4">
      <w:start w:val="1"/>
      <w:numFmt w:val="lowerLetter"/>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2" w15:restartNumberingAfterBreak="0">
    <w:nsid w:val="56DC71E6"/>
    <w:multiLevelType w:val="hybridMultilevel"/>
    <w:tmpl w:val="85B2628A"/>
    <w:lvl w:ilvl="0" w:tplc="7CF8CED6">
      <w:start w:val="1"/>
      <w:numFmt w:val="lowerLetter"/>
      <w:lvlText w:val="%1)"/>
      <w:lvlJc w:val="left"/>
      <w:pPr>
        <w:ind w:left="4655" w:hanging="564"/>
      </w:pPr>
      <w:rPr>
        <w:rFonts w:hint="default"/>
      </w:rPr>
    </w:lvl>
    <w:lvl w:ilvl="1" w:tplc="040E0019" w:tentative="1">
      <w:start w:val="1"/>
      <w:numFmt w:val="lowerLetter"/>
      <w:lvlText w:val="%2."/>
      <w:lvlJc w:val="left"/>
      <w:pPr>
        <w:ind w:left="5171" w:hanging="360"/>
      </w:pPr>
    </w:lvl>
    <w:lvl w:ilvl="2" w:tplc="040E001B" w:tentative="1">
      <w:start w:val="1"/>
      <w:numFmt w:val="lowerRoman"/>
      <w:lvlText w:val="%3."/>
      <w:lvlJc w:val="right"/>
      <w:pPr>
        <w:ind w:left="5891" w:hanging="180"/>
      </w:pPr>
    </w:lvl>
    <w:lvl w:ilvl="3" w:tplc="040E000F" w:tentative="1">
      <w:start w:val="1"/>
      <w:numFmt w:val="decimal"/>
      <w:lvlText w:val="%4."/>
      <w:lvlJc w:val="left"/>
      <w:pPr>
        <w:ind w:left="6611" w:hanging="360"/>
      </w:pPr>
    </w:lvl>
    <w:lvl w:ilvl="4" w:tplc="040E0019" w:tentative="1">
      <w:start w:val="1"/>
      <w:numFmt w:val="lowerLetter"/>
      <w:lvlText w:val="%5."/>
      <w:lvlJc w:val="left"/>
      <w:pPr>
        <w:ind w:left="7331" w:hanging="360"/>
      </w:pPr>
    </w:lvl>
    <w:lvl w:ilvl="5" w:tplc="040E001B" w:tentative="1">
      <w:start w:val="1"/>
      <w:numFmt w:val="lowerRoman"/>
      <w:lvlText w:val="%6."/>
      <w:lvlJc w:val="right"/>
      <w:pPr>
        <w:ind w:left="8051" w:hanging="180"/>
      </w:pPr>
    </w:lvl>
    <w:lvl w:ilvl="6" w:tplc="040E000F" w:tentative="1">
      <w:start w:val="1"/>
      <w:numFmt w:val="decimal"/>
      <w:lvlText w:val="%7."/>
      <w:lvlJc w:val="left"/>
      <w:pPr>
        <w:ind w:left="8771" w:hanging="360"/>
      </w:pPr>
    </w:lvl>
    <w:lvl w:ilvl="7" w:tplc="040E0019" w:tentative="1">
      <w:start w:val="1"/>
      <w:numFmt w:val="lowerLetter"/>
      <w:lvlText w:val="%8."/>
      <w:lvlJc w:val="left"/>
      <w:pPr>
        <w:ind w:left="9491" w:hanging="360"/>
      </w:pPr>
    </w:lvl>
    <w:lvl w:ilvl="8" w:tplc="040E001B" w:tentative="1">
      <w:start w:val="1"/>
      <w:numFmt w:val="lowerRoman"/>
      <w:lvlText w:val="%9."/>
      <w:lvlJc w:val="right"/>
      <w:pPr>
        <w:ind w:left="10211" w:hanging="180"/>
      </w:pPr>
    </w:lvl>
  </w:abstractNum>
  <w:abstractNum w:abstractNumId="3" w15:restartNumberingAfterBreak="0">
    <w:nsid w:val="6E673C46"/>
    <w:multiLevelType w:val="hybridMultilevel"/>
    <w:tmpl w:val="A7C6CAA0"/>
    <w:lvl w:ilvl="0" w:tplc="FC84E098">
      <w:start w:val="1"/>
      <w:numFmt w:val="lowerLetter"/>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num w:numId="1" w16cid:durableId="12182002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6935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8191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73856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20"/>
    <w:rsid w:val="000B5755"/>
    <w:rsid w:val="000C7EA8"/>
    <w:rsid w:val="000D0268"/>
    <w:rsid w:val="000D3554"/>
    <w:rsid w:val="0016218B"/>
    <w:rsid w:val="002266F6"/>
    <w:rsid w:val="00235ABE"/>
    <w:rsid w:val="00293F46"/>
    <w:rsid w:val="002B6CB7"/>
    <w:rsid w:val="002F29F1"/>
    <w:rsid w:val="00326520"/>
    <w:rsid w:val="003A54EC"/>
    <w:rsid w:val="003B5CD1"/>
    <w:rsid w:val="004475B1"/>
    <w:rsid w:val="004A07F1"/>
    <w:rsid w:val="004B4608"/>
    <w:rsid w:val="004C6871"/>
    <w:rsid w:val="004E29D2"/>
    <w:rsid w:val="00505ED2"/>
    <w:rsid w:val="0057510B"/>
    <w:rsid w:val="005C462B"/>
    <w:rsid w:val="005D6F4C"/>
    <w:rsid w:val="0060134F"/>
    <w:rsid w:val="0068380C"/>
    <w:rsid w:val="006D2924"/>
    <w:rsid w:val="008134DE"/>
    <w:rsid w:val="00821491"/>
    <w:rsid w:val="008300FA"/>
    <w:rsid w:val="00892036"/>
    <w:rsid w:val="009573E4"/>
    <w:rsid w:val="0099061F"/>
    <w:rsid w:val="009D2FF7"/>
    <w:rsid w:val="00A019F6"/>
    <w:rsid w:val="00A07CAC"/>
    <w:rsid w:val="00A64FC4"/>
    <w:rsid w:val="00AB779F"/>
    <w:rsid w:val="00B14884"/>
    <w:rsid w:val="00B161FC"/>
    <w:rsid w:val="00B51794"/>
    <w:rsid w:val="00B5192A"/>
    <w:rsid w:val="00BC0DBF"/>
    <w:rsid w:val="00C13D04"/>
    <w:rsid w:val="00C67729"/>
    <w:rsid w:val="00CE05D5"/>
    <w:rsid w:val="00D61A75"/>
    <w:rsid w:val="00E93C58"/>
    <w:rsid w:val="00E968D5"/>
    <w:rsid w:val="00F4490E"/>
    <w:rsid w:val="00F871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19CF"/>
  <w15:docId w15:val="{80AC8B03-177D-43DC-A1B3-9E5734EF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326520"/>
    <w:rPr>
      <w:b/>
      <w:bCs/>
    </w:rPr>
  </w:style>
  <w:style w:type="character" w:styleId="Hiperhivatkozs">
    <w:name w:val="Hyperlink"/>
    <w:basedOn w:val="Bekezdsalapbettpusa"/>
    <w:uiPriority w:val="99"/>
    <w:unhideWhenUsed/>
    <w:rsid w:val="000B5755"/>
    <w:rPr>
      <w:color w:val="0000FF" w:themeColor="hyperlink"/>
      <w:u w:val="single"/>
    </w:rPr>
  </w:style>
  <w:style w:type="table" w:customStyle="1" w:styleId="Rcsostblzat2">
    <w:name w:val="Rácsos táblázat2"/>
    <w:basedOn w:val="Normltblzat"/>
    <w:next w:val="Rcsostblzat"/>
    <w:uiPriority w:val="59"/>
    <w:rsid w:val="000B5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semiHidden/>
    <w:unhideWhenUsed/>
    <w:rsid w:val="000B5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0B5755"/>
    <w:pPr>
      <w:ind w:left="720"/>
      <w:contextualSpacing/>
    </w:pPr>
  </w:style>
  <w:style w:type="character" w:styleId="Jegyzethivatkozs">
    <w:name w:val="annotation reference"/>
    <w:basedOn w:val="Bekezdsalapbettpusa"/>
    <w:uiPriority w:val="99"/>
    <w:semiHidden/>
    <w:unhideWhenUsed/>
    <w:rsid w:val="00C67729"/>
    <w:rPr>
      <w:sz w:val="16"/>
      <w:szCs w:val="16"/>
    </w:rPr>
  </w:style>
  <w:style w:type="paragraph" w:styleId="Jegyzetszveg">
    <w:name w:val="annotation text"/>
    <w:basedOn w:val="Norml"/>
    <w:link w:val="JegyzetszvegChar"/>
    <w:uiPriority w:val="99"/>
    <w:semiHidden/>
    <w:unhideWhenUsed/>
    <w:rsid w:val="00C67729"/>
    <w:pPr>
      <w:spacing w:line="240" w:lineRule="auto"/>
    </w:pPr>
    <w:rPr>
      <w:sz w:val="20"/>
      <w:szCs w:val="20"/>
    </w:rPr>
  </w:style>
  <w:style w:type="character" w:customStyle="1" w:styleId="JegyzetszvegChar">
    <w:name w:val="Jegyzetszöveg Char"/>
    <w:basedOn w:val="Bekezdsalapbettpusa"/>
    <w:link w:val="Jegyzetszveg"/>
    <w:uiPriority w:val="99"/>
    <w:semiHidden/>
    <w:rsid w:val="00C67729"/>
    <w:rPr>
      <w:sz w:val="20"/>
      <w:szCs w:val="20"/>
    </w:rPr>
  </w:style>
  <w:style w:type="paragraph" w:styleId="Megjegyzstrgya">
    <w:name w:val="annotation subject"/>
    <w:basedOn w:val="Jegyzetszveg"/>
    <w:next w:val="Jegyzetszveg"/>
    <w:link w:val="MegjegyzstrgyaChar"/>
    <w:uiPriority w:val="99"/>
    <w:semiHidden/>
    <w:unhideWhenUsed/>
    <w:rsid w:val="00C67729"/>
    <w:rPr>
      <w:b/>
      <w:bCs/>
    </w:rPr>
  </w:style>
  <w:style w:type="character" w:customStyle="1" w:styleId="MegjegyzstrgyaChar">
    <w:name w:val="Megjegyzés tárgya Char"/>
    <w:basedOn w:val="JegyzetszvegChar"/>
    <w:link w:val="Megjegyzstrgya"/>
    <w:uiPriority w:val="99"/>
    <w:semiHidden/>
    <w:rsid w:val="00C67729"/>
    <w:rPr>
      <w:b/>
      <w:bCs/>
      <w:sz w:val="20"/>
      <w:szCs w:val="20"/>
    </w:rPr>
  </w:style>
  <w:style w:type="paragraph" w:styleId="Vltozat">
    <w:name w:val="Revision"/>
    <w:hidden/>
    <w:uiPriority w:val="99"/>
    <w:semiHidden/>
    <w:rsid w:val="00C67729"/>
    <w:pPr>
      <w:spacing w:after="0" w:line="240" w:lineRule="auto"/>
    </w:pPr>
  </w:style>
  <w:style w:type="paragraph" w:styleId="Buborkszveg">
    <w:name w:val="Balloon Text"/>
    <w:basedOn w:val="Norml"/>
    <w:link w:val="BuborkszvegChar"/>
    <w:uiPriority w:val="99"/>
    <w:semiHidden/>
    <w:unhideWhenUsed/>
    <w:rsid w:val="004A07F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A07F1"/>
    <w:rPr>
      <w:rFonts w:ascii="Segoe UI" w:hAnsi="Segoe UI" w:cs="Segoe UI"/>
      <w:sz w:val="18"/>
      <w:szCs w:val="18"/>
    </w:rPr>
  </w:style>
  <w:style w:type="paragraph" w:styleId="NormlWeb">
    <w:name w:val="Normal (Web)"/>
    <w:basedOn w:val="Norml"/>
    <w:uiPriority w:val="99"/>
    <w:semiHidden/>
    <w:unhideWhenUsed/>
    <w:rsid w:val="00B5192A"/>
    <w:pPr>
      <w:spacing w:after="0" w:line="240" w:lineRule="auto"/>
    </w:pPr>
    <w:rPr>
      <w:rFonts w:ascii="Aptos" w:hAnsi="Aptos" w:cs="Aptos"/>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419161">
      <w:bodyDiv w:val="1"/>
      <w:marLeft w:val="0"/>
      <w:marRight w:val="0"/>
      <w:marTop w:val="0"/>
      <w:marBottom w:val="0"/>
      <w:divBdr>
        <w:top w:val="none" w:sz="0" w:space="0" w:color="auto"/>
        <w:left w:val="none" w:sz="0" w:space="0" w:color="auto"/>
        <w:bottom w:val="none" w:sz="0" w:space="0" w:color="auto"/>
        <w:right w:val="none" w:sz="0" w:space="0" w:color="auto"/>
      </w:divBdr>
    </w:div>
    <w:div w:id="729961858">
      <w:bodyDiv w:val="1"/>
      <w:marLeft w:val="0"/>
      <w:marRight w:val="0"/>
      <w:marTop w:val="0"/>
      <w:marBottom w:val="0"/>
      <w:divBdr>
        <w:top w:val="none" w:sz="0" w:space="0" w:color="auto"/>
        <w:left w:val="none" w:sz="0" w:space="0" w:color="auto"/>
        <w:bottom w:val="none" w:sz="0" w:space="0" w:color="auto"/>
        <w:right w:val="none" w:sz="0" w:space="0" w:color="auto"/>
      </w:divBdr>
      <w:divsChild>
        <w:div w:id="2001346517">
          <w:marLeft w:val="0"/>
          <w:marRight w:val="0"/>
          <w:marTop w:val="0"/>
          <w:marBottom w:val="300"/>
          <w:divBdr>
            <w:top w:val="none" w:sz="0" w:space="0" w:color="auto"/>
            <w:left w:val="none" w:sz="0" w:space="0" w:color="auto"/>
            <w:bottom w:val="none" w:sz="0" w:space="0" w:color="auto"/>
            <w:right w:val="none" w:sz="0" w:space="0" w:color="auto"/>
          </w:divBdr>
        </w:div>
        <w:div w:id="1024358406">
          <w:marLeft w:val="0"/>
          <w:marRight w:val="0"/>
          <w:marTop w:val="0"/>
          <w:marBottom w:val="300"/>
          <w:divBdr>
            <w:top w:val="none" w:sz="0" w:space="0" w:color="auto"/>
            <w:left w:val="none" w:sz="0" w:space="0" w:color="auto"/>
            <w:bottom w:val="none" w:sz="0" w:space="0" w:color="auto"/>
            <w:right w:val="none" w:sz="0" w:space="0" w:color="auto"/>
          </w:divBdr>
        </w:div>
        <w:div w:id="412973552">
          <w:marLeft w:val="0"/>
          <w:marRight w:val="0"/>
          <w:marTop w:val="0"/>
          <w:marBottom w:val="300"/>
          <w:divBdr>
            <w:top w:val="none" w:sz="0" w:space="0" w:color="auto"/>
            <w:left w:val="none" w:sz="0" w:space="0" w:color="auto"/>
            <w:bottom w:val="none" w:sz="0" w:space="0" w:color="auto"/>
            <w:right w:val="none" w:sz="0" w:space="0" w:color="auto"/>
          </w:divBdr>
        </w:div>
      </w:divsChild>
    </w:div>
    <w:div w:id="1013459540">
      <w:bodyDiv w:val="1"/>
      <w:marLeft w:val="0"/>
      <w:marRight w:val="0"/>
      <w:marTop w:val="0"/>
      <w:marBottom w:val="0"/>
      <w:divBdr>
        <w:top w:val="none" w:sz="0" w:space="0" w:color="auto"/>
        <w:left w:val="none" w:sz="0" w:space="0" w:color="auto"/>
        <w:bottom w:val="none" w:sz="0" w:space="0" w:color="auto"/>
        <w:right w:val="none" w:sz="0" w:space="0" w:color="auto"/>
      </w:divBdr>
    </w:div>
    <w:div w:id="1080517384">
      <w:bodyDiv w:val="1"/>
      <w:marLeft w:val="0"/>
      <w:marRight w:val="0"/>
      <w:marTop w:val="0"/>
      <w:marBottom w:val="0"/>
      <w:divBdr>
        <w:top w:val="none" w:sz="0" w:space="0" w:color="auto"/>
        <w:left w:val="none" w:sz="0" w:space="0" w:color="auto"/>
        <w:bottom w:val="none" w:sz="0" w:space="0" w:color="auto"/>
        <w:right w:val="none" w:sz="0" w:space="0" w:color="auto"/>
      </w:divBdr>
      <w:divsChild>
        <w:div w:id="1706565872">
          <w:marLeft w:val="0"/>
          <w:marRight w:val="0"/>
          <w:marTop w:val="0"/>
          <w:marBottom w:val="300"/>
          <w:divBdr>
            <w:top w:val="none" w:sz="0" w:space="0" w:color="auto"/>
            <w:left w:val="none" w:sz="0" w:space="0" w:color="auto"/>
            <w:bottom w:val="none" w:sz="0" w:space="0" w:color="auto"/>
            <w:right w:val="none" w:sz="0" w:space="0" w:color="auto"/>
          </w:divBdr>
        </w:div>
        <w:div w:id="1799571604">
          <w:marLeft w:val="0"/>
          <w:marRight w:val="0"/>
          <w:marTop w:val="0"/>
          <w:marBottom w:val="300"/>
          <w:divBdr>
            <w:top w:val="none" w:sz="0" w:space="0" w:color="auto"/>
            <w:left w:val="none" w:sz="0" w:space="0" w:color="auto"/>
            <w:bottom w:val="none" w:sz="0" w:space="0" w:color="auto"/>
            <w:right w:val="none" w:sz="0" w:space="0" w:color="auto"/>
          </w:divBdr>
        </w:div>
        <w:div w:id="10911065">
          <w:marLeft w:val="0"/>
          <w:marRight w:val="0"/>
          <w:marTop w:val="0"/>
          <w:marBottom w:val="300"/>
          <w:divBdr>
            <w:top w:val="none" w:sz="0" w:space="0" w:color="auto"/>
            <w:left w:val="none" w:sz="0" w:space="0" w:color="auto"/>
            <w:bottom w:val="none" w:sz="0" w:space="0" w:color="auto"/>
            <w:right w:val="none" w:sz="0" w:space="0" w:color="auto"/>
          </w:divBdr>
        </w:div>
        <w:div w:id="1557661408">
          <w:marLeft w:val="0"/>
          <w:marRight w:val="0"/>
          <w:marTop w:val="0"/>
          <w:marBottom w:val="300"/>
          <w:divBdr>
            <w:top w:val="none" w:sz="0" w:space="0" w:color="auto"/>
            <w:left w:val="none" w:sz="0" w:space="0" w:color="auto"/>
            <w:bottom w:val="none" w:sz="0" w:space="0" w:color="auto"/>
            <w:right w:val="none" w:sz="0" w:space="0" w:color="auto"/>
          </w:divBdr>
        </w:div>
        <w:div w:id="1214927268">
          <w:marLeft w:val="0"/>
          <w:marRight w:val="0"/>
          <w:marTop w:val="0"/>
          <w:marBottom w:val="300"/>
          <w:divBdr>
            <w:top w:val="none" w:sz="0" w:space="0" w:color="auto"/>
            <w:left w:val="none" w:sz="0" w:space="0" w:color="auto"/>
            <w:bottom w:val="none" w:sz="0" w:space="0" w:color="auto"/>
            <w:right w:val="none" w:sz="0" w:space="0" w:color="auto"/>
          </w:divBdr>
        </w:div>
        <w:div w:id="347027458">
          <w:marLeft w:val="0"/>
          <w:marRight w:val="0"/>
          <w:marTop w:val="0"/>
          <w:marBottom w:val="300"/>
          <w:divBdr>
            <w:top w:val="none" w:sz="0" w:space="0" w:color="auto"/>
            <w:left w:val="none" w:sz="0" w:space="0" w:color="auto"/>
            <w:bottom w:val="none" w:sz="0" w:space="0" w:color="auto"/>
            <w:right w:val="none" w:sz="0" w:space="0" w:color="auto"/>
          </w:divBdr>
        </w:div>
        <w:div w:id="1324579173">
          <w:marLeft w:val="0"/>
          <w:marRight w:val="0"/>
          <w:marTop w:val="0"/>
          <w:marBottom w:val="300"/>
          <w:divBdr>
            <w:top w:val="none" w:sz="0" w:space="0" w:color="auto"/>
            <w:left w:val="none" w:sz="0" w:space="0" w:color="auto"/>
            <w:bottom w:val="none" w:sz="0" w:space="0" w:color="auto"/>
            <w:right w:val="none" w:sz="0" w:space="0" w:color="auto"/>
          </w:divBdr>
        </w:div>
        <w:div w:id="1249846321">
          <w:marLeft w:val="0"/>
          <w:marRight w:val="0"/>
          <w:marTop w:val="0"/>
          <w:marBottom w:val="300"/>
          <w:divBdr>
            <w:top w:val="none" w:sz="0" w:space="0" w:color="auto"/>
            <w:left w:val="none" w:sz="0" w:space="0" w:color="auto"/>
            <w:bottom w:val="none" w:sz="0" w:space="0" w:color="auto"/>
            <w:right w:val="none" w:sz="0" w:space="0" w:color="auto"/>
          </w:divBdr>
        </w:div>
        <w:div w:id="1821848604">
          <w:marLeft w:val="0"/>
          <w:marRight w:val="0"/>
          <w:marTop w:val="0"/>
          <w:marBottom w:val="300"/>
          <w:divBdr>
            <w:top w:val="none" w:sz="0" w:space="0" w:color="auto"/>
            <w:left w:val="none" w:sz="0" w:space="0" w:color="auto"/>
            <w:bottom w:val="none" w:sz="0" w:space="0" w:color="auto"/>
            <w:right w:val="none" w:sz="0" w:space="0" w:color="auto"/>
          </w:divBdr>
        </w:div>
      </w:divsChild>
    </w:div>
    <w:div w:id="162805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rosag.hu/torvenyszekek" TargetMode="External"/><Relationship Id="rId3" Type="http://schemas.openxmlformats.org/officeDocument/2006/relationships/settings" Target="settings.xml"/><Relationship Id="rId7"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pr@miskolc.hu" TargetMode="External"/><Relationship Id="rId5" Type="http://schemas.openxmlformats.org/officeDocument/2006/relationships/hyperlink" Target="mailto:jegyzo@miskolc.h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1295</Words>
  <Characters>8936</Characters>
  <Application>Microsoft Office Word</Application>
  <DocSecurity>4</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Csillag Eszter dr.</dc:creator>
  <cp:keywords/>
  <dc:description/>
  <cp:lastModifiedBy>Farkas Emese</cp:lastModifiedBy>
  <cp:revision>2</cp:revision>
  <cp:lastPrinted>2024-11-26T10:26:00Z</cp:lastPrinted>
  <dcterms:created xsi:type="dcterms:W3CDTF">2024-11-26T10:28:00Z</dcterms:created>
  <dcterms:modified xsi:type="dcterms:W3CDTF">2024-11-26T10:28:00Z</dcterms:modified>
</cp:coreProperties>
</file>