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81A4" w14:textId="77777777" w:rsidR="00C0062A" w:rsidRPr="00B9207D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BFF2541" w14:textId="77777777" w:rsidR="00C0062A" w:rsidRPr="00B9207D" w:rsidRDefault="00C0062A" w:rsidP="00C0062A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9207D">
        <w:rPr>
          <w:rFonts w:ascii="Garamond" w:hAnsi="Garamond"/>
          <w:b/>
          <w:bCs/>
          <w:sz w:val="24"/>
          <w:szCs w:val="24"/>
          <w:u w:val="single"/>
        </w:rPr>
        <w:t>A pályázat célja:</w:t>
      </w:r>
    </w:p>
    <w:p w14:paraId="2644FCB1" w14:textId="77777777" w:rsidR="00C0062A" w:rsidRPr="00B9207D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9207D">
        <w:rPr>
          <w:rFonts w:ascii="Garamond" w:hAnsi="Garamond"/>
          <w:sz w:val="24"/>
          <w:szCs w:val="24"/>
        </w:rPr>
        <w:t xml:space="preserve">Miskolc város számtalan olyan építészeti örökséggel rendelkezik, mely a város életében meghatározó szerepet töltött be, a miskolciak számára meghatározó építmények, melyek állagmegóvása, más célból való hasznosítása során elveszik az a kép, mely a helyiekben él, és üzenetet hordoz az adott épületről. Ezen épületek hangulatának, történetének, megjelenésének megőrzése kiemelt feladat, hiszen ezek adják a város értékét. </w:t>
      </w:r>
    </w:p>
    <w:p w14:paraId="3F9ED01E" w14:textId="77777777" w:rsidR="00C0062A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9207D">
        <w:rPr>
          <w:rFonts w:ascii="Garamond" w:hAnsi="Garamond"/>
          <w:sz w:val="24"/>
          <w:szCs w:val="24"/>
        </w:rPr>
        <w:t>A pályázat célja ezen építészeti örökségek bemutatása, a pillanat megőrzése, a jelen helyzet bemutatása a kornak megfelelő technikai, és az fiatalokra jellemző különleges látásmód segítésé</w:t>
      </w:r>
      <w:r>
        <w:rPr>
          <w:rFonts w:ascii="Garamond" w:hAnsi="Garamond"/>
          <w:sz w:val="24"/>
          <w:szCs w:val="24"/>
        </w:rPr>
        <w:t>gé</w:t>
      </w:r>
      <w:r w:rsidRPr="00B9207D">
        <w:rPr>
          <w:rFonts w:ascii="Garamond" w:hAnsi="Garamond"/>
          <w:sz w:val="24"/>
          <w:szCs w:val="24"/>
        </w:rPr>
        <w:t>vel.</w:t>
      </w:r>
    </w:p>
    <w:p w14:paraId="4AA2E31E" w14:textId="77777777" w:rsidR="00C0062A" w:rsidRDefault="00C0062A" w:rsidP="00C0062A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03A0A192" w14:textId="77777777" w:rsidR="00F85A93" w:rsidRPr="00F85A93" w:rsidRDefault="00C0062A" w:rsidP="00C0062A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F85A93">
        <w:rPr>
          <w:rFonts w:ascii="Garamond" w:hAnsi="Garamond"/>
          <w:b/>
          <w:bCs/>
          <w:sz w:val="24"/>
          <w:szCs w:val="24"/>
          <w:u w:val="single"/>
        </w:rPr>
        <w:t>Pályázatot adhat be</w:t>
      </w:r>
      <w:r w:rsidR="00F85A93" w:rsidRPr="00F85A93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47669BBA" w14:textId="31242336" w:rsidR="00C0062A" w:rsidRPr="00B9207D" w:rsidRDefault="00F85A93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C0062A" w:rsidRPr="00B9207D">
        <w:rPr>
          <w:rFonts w:ascii="Garamond" w:hAnsi="Garamond"/>
          <w:sz w:val="24"/>
          <w:szCs w:val="24"/>
        </w:rPr>
        <w:t>inden 10-2</w:t>
      </w:r>
      <w:r>
        <w:rPr>
          <w:rFonts w:ascii="Garamond" w:hAnsi="Garamond"/>
          <w:sz w:val="24"/>
          <w:szCs w:val="24"/>
        </w:rPr>
        <w:t>5</w:t>
      </w:r>
      <w:r w:rsidR="00C0062A" w:rsidRPr="00B9207D">
        <w:rPr>
          <w:rFonts w:ascii="Garamond" w:hAnsi="Garamond"/>
          <w:sz w:val="24"/>
          <w:szCs w:val="24"/>
        </w:rPr>
        <w:t xml:space="preserve"> éves miskolci fiatal, aki beküldi előzetesen a jelentkezési lapot</w:t>
      </w:r>
      <w:r>
        <w:rPr>
          <w:rFonts w:ascii="Garamond" w:hAnsi="Garamond"/>
          <w:sz w:val="24"/>
          <w:szCs w:val="24"/>
        </w:rPr>
        <w:t xml:space="preserve"> (18 év alatti jelentkezőknél a szülői beleegyező nyilatkozatot is)</w:t>
      </w:r>
      <w:r w:rsidR="00C0062A" w:rsidRPr="00B9207D">
        <w:rPr>
          <w:rFonts w:ascii="Garamond" w:hAnsi="Garamond"/>
          <w:sz w:val="24"/>
          <w:szCs w:val="24"/>
        </w:rPr>
        <w:t>.</w:t>
      </w:r>
    </w:p>
    <w:p w14:paraId="46710EC7" w14:textId="77777777" w:rsidR="00C0062A" w:rsidRPr="00B9207D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9207D">
        <w:rPr>
          <w:rFonts w:ascii="Garamond" w:hAnsi="Garamond"/>
          <w:sz w:val="24"/>
          <w:szCs w:val="24"/>
        </w:rPr>
        <w:t>Pályázni lehet egyénileg és csoportosan is.</w:t>
      </w:r>
    </w:p>
    <w:p w14:paraId="77D60F08" w14:textId="77777777" w:rsidR="00C0062A" w:rsidRPr="00B9207D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0BAD86" w14:textId="77777777" w:rsidR="00C0062A" w:rsidRPr="00B9207D" w:rsidRDefault="00C0062A" w:rsidP="00C0062A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9207D">
        <w:rPr>
          <w:rFonts w:ascii="Garamond" w:hAnsi="Garamond"/>
          <w:b/>
          <w:bCs/>
          <w:sz w:val="24"/>
          <w:szCs w:val="24"/>
          <w:u w:val="single"/>
        </w:rPr>
        <w:t>Pályázat lefolytatása:</w:t>
      </w:r>
    </w:p>
    <w:p w14:paraId="5D0CE530" w14:textId="24B47B44" w:rsidR="00C0062A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9207D">
        <w:rPr>
          <w:rFonts w:ascii="Garamond" w:hAnsi="Garamond"/>
          <w:sz w:val="24"/>
          <w:szCs w:val="24"/>
        </w:rPr>
        <w:t xml:space="preserve">A pályázat során a jelentkezőket a helyszínen </w:t>
      </w:r>
      <w:proofErr w:type="spellStart"/>
      <w:r w:rsidRPr="00B9207D">
        <w:rPr>
          <w:rFonts w:ascii="Garamond" w:hAnsi="Garamond"/>
          <w:sz w:val="24"/>
          <w:szCs w:val="24"/>
        </w:rPr>
        <w:t>körbevezeti</w:t>
      </w:r>
      <w:proofErr w:type="spellEnd"/>
      <w:r w:rsidRPr="00B9207D">
        <w:rPr>
          <w:rFonts w:ascii="Garamond" w:hAnsi="Garamond"/>
          <w:sz w:val="24"/>
          <w:szCs w:val="24"/>
        </w:rPr>
        <w:t xml:space="preserve"> egy idegenvezető és szakmai, várostörténeti szempontból bemutatja az adott épületet. Az előadás után van lehetőség elkészíteni a pályázati alkotásokat, melyeket legkésőbb a tárgyhónap utolsó napjáig kell megküldeni a pályázatot kiíró szervezet részére.</w:t>
      </w:r>
    </w:p>
    <w:p w14:paraId="2DEE3251" w14:textId="764118C0" w:rsidR="00F85A93" w:rsidRPr="00F85A93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9207D">
        <w:rPr>
          <w:rFonts w:ascii="Garamond" w:hAnsi="Garamond"/>
          <w:sz w:val="24"/>
          <w:szCs w:val="24"/>
        </w:rPr>
        <w:br/>
      </w:r>
      <w:r w:rsidR="00F85A93" w:rsidRPr="00F85A93">
        <w:rPr>
          <w:rFonts w:ascii="Garamond" w:hAnsi="Garamond"/>
          <w:b/>
          <w:bCs/>
          <w:sz w:val="24"/>
          <w:szCs w:val="24"/>
          <w:u w:val="single"/>
        </w:rPr>
        <w:t>Díjazás:</w:t>
      </w:r>
    </w:p>
    <w:p w14:paraId="3A5F74F6" w14:textId="64E5B254" w:rsidR="00F85A93" w:rsidRPr="00F85A93" w:rsidRDefault="00F85A93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5A93">
        <w:rPr>
          <w:rFonts w:ascii="Garamond" w:hAnsi="Garamond"/>
          <w:sz w:val="24"/>
          <w:szCs w:val="24"/>
        </w:rPr>
        <w:t>A nyertes pályamunkákat egy 4 tagból álló szakmai zsűri választja ki.</w:t>
      </w:r>
    </w:p>
    <w:p w14:paraId="6241CA0E" w14:textId="3BD31D78" w:rsidR="00C0062A" w:rsidRDefault="00C0062A" w:rsidP="00C0062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9207D">
        <w:rPr>
          <w:rFonts w:ascii="Garamond" w:hAnsi="Garamond"/>
          <w:sz w:val="24"/>
          <w:szCs w:val="24"/>
        </w:rPr>
        <w:t>A közönség is választhat győztest, mely szavazásnak a közösségi média felületén biztosít</w:t>
      </w:r>
      <w:r w:rsidR="00F85A93">
        <w:rPr>
          <w:rFonts w:ascii="Garamond" w:hAnsi="Garamond"/>
          <w:sz w:val="24"/>
          <w:szCs w:val="24"/>
        </w:rPr>
        <w:t xml:space="preserve">unk </w:t>
      </w:r>
      <w:r w:rsidRPr="00B9207D">
        <w:rPr>
          <w:rFonts w:ascii="Garamond" w:hAnsi="Garamond"/>
          <w:sz w:val="24"/>
          <w:szCs w:val="24"/>
        </w:rPr>
        <w:t xml:space="preserve">lehetőséget. A pályázók saját közösségi oldalaikon is elhelyezhetik a </w:t>
      </w:r>
      <w:r w:rsidR="00F85A93">
        <w:rPr>
          <w:rFonts w:ascii="Garamond" w:hAnsi="Garamond"/>
          <w:sz w:val="24"/>
          <w:szCs w:val="24"/>
        </w:rPr>
        <w:t>pályamunkáikat</w:t>
      </w:r>
      <w:r w:rsidRPr="00B9207D">
        <w:rPr>
          <w:rFonts w:ascii="Garamond" w:hAnsi="Garamond"/>
          <w:sz w:val="24"/>
          <w:szCs w:val="24"/>
        </w:rPr>
        <w:t>, a megfelelő #</w:t>
      </w:r>
      <w:r w:rsidR="00F85A93">
        <w:rPr>
          <w:rFonts w:ascii="Garamond" w:hAnsi="Garamond"/>
          <w:sz w:val="24"/>
          <w:szCs w:val="24"/>
        </w:rPr>
        <w:t xml:space="preserve">mimi, </w:t>
      </w:r>
      <w:r w:rsidR="00F85A93" w:rsidRPr="00B9207D">
        <w:rPr>
          <w:rFonts w:ascii="Garamond" w:hAnsi="Garamond"/>
          <w:sz w:val="24"/>
          <w:szCs w:val="24"/>
        </w:rPr>
        <w:t>#</w:t>
      </w:r>
      <w:r w:rsidR="00F85A93">
        <w:rPr>
          <w:rFonts w:ascii="Garamond" w:hAnsi="Garamond"/>
          <w:sz w:val="24"/>
          <w:szCs w:val="24"/>
        </w:rPr>
        <w:t>mimiskolcunk</w:t>
      </w:r>
      <w:r w:rsidRPr="00B9207D">
        <w:rPr>
          <w:rFonts w:ascii="Garamond" w:hAnsi="Garamond"/>
          <w:sz w:val="24"/>
          <w:szCs w:val="24"/>
        </w:rPr>
        <w:t xml:space="preserve"> használatával, illetve a város közösségi média felületein is elindítunk ugyan eze</w:t>
      </w:r>
      <w:r w:rsidR="00F85A93">
        <w:rPr>
          <w:rFonts w:ascii="Garamond" w:hAnsi="Garamond"/>
          <w:sz w:val="24"/>
          <w:szCs w:val="24"/>
        </w:rPr>
        <w:t>kkel</w:t>
      </w:r>
      <w:r w:rsidRPr="00B9207D">
        <w:rPr>
          <w:rFonts w:ascii="Garamond" w:hAnsi="Garamond"/>
          <w:sz w:val="24"/>
          <w:szCs w:val="24"/>
        </w:rPr>
        <w:t xml:space="preserve"> a #hasteg</w:t>
      </w:r>
      <w:r w:rsidR="00F85A93">
        <w:rPr>
          <w:rFonts w:ascii="Garamond" w:hAnsi="Garamond"/>
          <w:sz w:val="24"/>
          <w:szCs w:val="24"/>
        </w:rPr>
        <w:t>ekke</w:t>
      </w:r>
      <w:r w:rsidRPr="00B9207D">
        <w:rPr>
          <w:rFonts w:ascii="Garamond" w:hAnsi="Garamond"/>
          <w:sz w:val="24"/>
          <w:szCs w:val="24"/>
        </w:rPr>
        <w:t xml:space="preserve">l egy szavazást. </w:t>
      </w:r>
    </w:p>
    <w:sectPr w:rsidR="00C0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392"/>
    <w:multiLevelType w:val="hybridMultilevel"/>
    <w:tmpl w:val="7E1A1E70"/>
    <w:lvl w:ilvl="0" w:tplc="7980A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6916"/>
    <w:multiLevelType w:val="hybridMultilevel"/>
    <w:tmpl w:val="39281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00E8"/>
    <w:multiLevelType w:val="hybridMultilevel"/>
    <w:tmpl w:val="69DCA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6F69"/>
    <w:multiLevelType w:val="hybridMultilevel"/>
    <w:tmpl w:val="99CA742C"/>
    <w:lvl w:ilvl="0" w:tplc="40F2DF1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2A"/>
    <w:rsid w:val="009A393A"/>
    <w:rsid w:val="00C0062A"/>
    <w:rsid w:val="00F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C21"/>
  <w15:chartTrackingRefBased/>
  <w15:docId w15:val="{5FD57229-AFE7-464E-8CD6-9DFCB8FF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6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62A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C0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Holding Miskolc</dc:creator>
  <cp:keywords/>
  <dc:description/>
  <cp:lastModifiedBy>Holding Miskolc</cp:lastModifiedBy>
  <cp:revision>2</cp:revision>
  <dcterms:created xsi:type="dcterms:W3CDTF">2021-09-07T08:31:00Z</dcterms:created>
  <dcterms:modified xsi:type="dcterms:W3CDTF">2021-09-07T08:37:00Z</dcterms:modified>
</cp:coreProperties>
</file>