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C1" w:rsidRPr="009B38CD" w:rsidRDefault="00F734C1" w:rsidP="00F734C1">
      <w:pPr>
        <w:shd w:val="clear" w:color="auto" w:fill="FFFFFF"/>
        <w:spacing w:after="465" w:line="750" w:lineRule="atLeast"/>
        <w:jc w:val="center"/>
        <w:outlineLvl w:val="0"/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P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ly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zat id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skor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akkal foglalkoz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ó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 xml:space="preserve"> civil szervezetek t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mogat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s</w:t>
      </w:r>
      <w:r w:rsidRPr="009B38CD">
        <w:rPr>
          <w:rFonts w:ascii="Garamond" w:eastAsia="Times New Roman" w:hAnsi="Garamond" w:cs="Times New Roman" w:hint="eastAsia"/>
          <w:b/>
          <w:spacing w:val="5"/>
          <w:kern w:val="36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spacing w:val="5"/>
          <w:kern w:val="36"/>
          <w:sz w:val="24"/>
          <w:szCs w:val="24"/>
          <w:lang w:eastAsia="hu-HU"/>
        </w:rPr>
        <w:t>ra</w:t>
      </w:r>
    </w:p>
    <w:p w:rsidR="00F734C1" w:rsidRPr="009B38CD" w:rsidRDefault="00F734C1" w:rsidP="00F734C1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spacing w:val="5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  <w:t>Id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  <w:t>skor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  <w:t>akkal foglalkoz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24"/>
          <w:szCs w:val="24"/>
          <w:lang w:eastAsia="hu-HU"/>
        </w:rPr>
        <w:t>ó</w:t>
      </w:r>
      <w:r w:rsidRPr="009B38CD"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  <w:t xml:space="preserve"> civil szervezetek t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  <w:t>mogat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  <w:t>sa</w:t>
      </w:r>
    </w:p>
    <w:p w:rsidR="00F734C1" w:rsidRPr="009B38CD" w:rsidRDefault="00F734C1" w:rsidP="00F734C1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Miskolc Megyei Jog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ros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nkorm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nyzat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nak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zgy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ű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se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103/2025 (V.22.)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rozat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val akk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nt 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nt, hogy a v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rosban m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ű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nyugd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í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jas szervezetek 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re, m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ű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si c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kiad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saikhoz az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nkorm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nyzat a 2025.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vi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lts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gvet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ben, a 10113473 sz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„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Nyugd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í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jas klubok 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mogat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sa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”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lts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gvet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si soron szerepl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keret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sszeg erej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ig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–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relem alapj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 - egyszeri, 100.000.- forint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sszeg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ű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, vissza nem 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í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tend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mogat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st ny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jt az al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bbi felt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telek egy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ü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ttes fenn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sa eset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n:</w:t>
      </w:r>
    </w:p>
    <w:p w:rsidR="00F734C1" w:rsidRPr="009B38CD" w:rsidRDefault="00F734C1" w:rsidP="00F73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a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relmet beny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jt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ó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, bejegyzett,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ztartoz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smentes civil szervezet Miskolc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zigazgat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si ter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ü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let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 minimum 15 f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szv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tel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vel, legal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bb 3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ve igazoltan m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ű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dik,</w:t>
      </w:r>
    </w:p>
    <w:p w:rsidR="00F734C1" w:rsidRPr="009B38CD" w:rsidRDefault="00F734C1" w:rsidP="00F73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c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lja id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sek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rdekk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pviselet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nek ell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sa, valamint az id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skor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ak 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rsas kapcsolatainak el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seg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í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se,</w:t>
      </w:r>
    </w:p>
    <w:p w:rsidR="00F734C1" w:rsidRPr="009B38CD" w:rsidRDefault="00F734C1" w:rsidP="00F73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a jelen hat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rozatban 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gz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í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tett felt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teleknek val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ó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megfelel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bookmarkStart w:id="0" w:name="_GoBack"/>
      <w:bookmarkEnd w:id="0"/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 a 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relmet beny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jt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ó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civil szervezet okiratokkal al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masztja,</w:t>
      </w:r>
    </w:p>
    <w:p w:rsidR="00F734C1" w:rsidRPr="009B38CD" w:rsidRDefault="00F734C1" w:rsidP="00F73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mogat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sra vonatkoz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ó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szerz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d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 megk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ö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 v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llalja, a 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mogat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st kiz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ó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lagosan saj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 tags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ga, kultur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lis 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 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rsas kapcsolatai el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seg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í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re haszn</w:t>
      </w:r>
      <w:r w:rsidRPr="009B38CD">
        <w:rPr>
          <w:rFonts w:ascii="Garamond" w:eastAsia="Times New Roman" w:hAnsi="Garamond" w:cs="Times New Roman" w:hint="eastAsia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sz w:val="24"/>
          <w:szCs w:val="24"/>
          <w:lang w:eastAsia="hu-HU"/>
        </w:rPr>
        <w:t>lja fel.</w:t>
      </w:r>
    </w:p>
    <w:p w:rsidR="00F734C1" w:rsidRPr="0017357C" w:rsidRDefault="00F734C1" w:rsidP="00F734C1">
      <w:pPr>
        <w:shd w:val="clear" w:color="auto" w:fill="FFFFFF"/>
        <w:spacing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9B38CD">
        <w:rPr>
          <w:rFonts w:ascii="Garamond" w:hAnsi="Garamond"/>
          <w:sz w:val="24"/>
          <w:szCs w:val="24"/>
        </w:rPr>
        <w:t>A pályázatot</w:t>
      </w:r>
      <w:r w:rsidRPr="0017357C">
        <w:rPr>
          <w:rFonts w:ascii="Garamond" w:hAnsi="Garamond"/>
          <w:sz w:val="24"/>
          <w:szCs w:val="24"/>
        </w:rPr>
        <w:t xml:space="preserve"> (azaz a jelen hirdetmény kapcsán közzétett, kitöltött és aláírt kérelmet, annak mellékleteit, valamint a kitöltött és aláírt nyilatkozatokat)</w:t>
      </w:r>
      <w:r w:rsidRPr="009B38CD">
        <w:rPr>
          <w:rFonts w:ascii="Garamond" w:hAnsi="Garamond"/>
          <w:sz w:val="24"/>
          <w:szCs w:val="24"/>
        </w:rPr>
        <w:t xml:space="preserve"> magyar nyelven, 1 eredeti, papíralapú példányban személyesen vagy postai úton kell benyújtani a következő címre</w:t>
      </w:r>
      <w:r w:rsidRPr="0017357C">
        <w:rPr>
          <w:rFonts w:ascii="Garamond" w:hAnsi="Garamond"/>
          <w:sz w:val="24"/>
          <w:szCs w:val="24"/>
        </w:rPr>
        <w:t xml:space="preserve">, a </w:t>
      </w:r>
      <w:r w:rsidRPr="009B38CD">
        <w:rPr>
          <w:rFonts w:ascii="Garamond" w:eastAsia="Times New Roman" w:hAnsi="Garamond" w:cs="Times New Roman"/>
          <w:bCs/>
          <w:sz w:val="24"/>
          <w:szCs w:val="24"/>
          <w:lang w:eastAsia="hu-HU"/>
        </w:rPr>
        <w:t>borítékon kérjük feltüntetni</w:t>
      </w:r>
      <w:r w:rsidRPr="0017357C">
        <w:rPr>
          <w:rFonts w:ascii="Garamond" w:hAnsi="Garamond"/>
          <w:sz w:val="24"/>
          <w:szCs w:val="24"/>
        </w:rPr>
        <w:t>:</w:t>
      </w:r>
    </w:p>
    <w:p w:rsidR="00F734C1" w:rsidRPr="009B38CD" w:rsidRDefault="00F734C1" w:rsidP="00F734C1">
      <w:pPr>
        <w:shd w:val="clear" w:color="auto" w:fill="FFFFFF"/>
        <w:spacing w:after="100" w:afterAutospacing="1" w:line="240" w:lineRule="auto"/>
        <w:jc w:val="center"/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</w:pPr>
      <w:r w:rsidRPr="00D35188">
        <w:rPr>
          <w:rFonts w:ascii="Garamond" w:eastAsia="Times New Roman" w:hAnsi="Garamond" w:cs="Times New Roman"/>
          <w:b/>
          <w:spacing w:val="5"/>
          <w:sz w:val="32"/>
          <w:szCs w:val="32"/>
          <w:lang w:eastAsia="hu-HU"/>
        </w:rPr>
        <w:t>„Nyugdíjas klubok támogatása”</w:t>
      </w:r>
    </w:p>
    <w:p w:rsidR="00F734C1" w:rsidRPr="009B38CD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</w:pP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Miskolc Megyei Jog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ú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 xml:space="preserve"> V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ros Polg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rmesteri Hivatala</w:t>
      </w:r>
    </w:p>
    <w:p w:rsidR="00F734C1" w:rsidRPr="009B38CD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</w:pP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Strat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é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 xml:space="preserve">giai 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é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s Koordin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ci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ó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s Oszt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ly</w:t>
      </w:r>
    </w:p>
    <w:p w:rsidR="00F734C1" w:rsidRPr="009B38CD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</w:pP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3525 Miskolc, V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rosh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á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>z t</w:t>
      </w:r>
      <w:r w:rsidRPr="009B38CD">
        <w:rPr>
          <w:rFonts w:ascii="Garamond" w:eastAsia="Times New Roman" w:hAnsi="Garamond" w:cs="Times New Roman" w:hint="eastAsia"/>
          <w:b/>
          <w:bCs/>
          <w:spacing w:val="5"/>
          <w:sz w:val="32"/>
          <w:szCs w:val="32"/>
          <w:lang w:eastAsia="hu-HU"/>
        </w:rPr>
        <w:t>é</w:t>
      </w:r>
      <w:r w:rsidRPr="009B38CD">
        <w:rPr>
          <w:rFonts w:ascii="Garamond" w:eastAsia="Times New Roman" w:hAnsi="Garamond" w:cs="Times New Roman"/>
          <w:b/>
          <w:bCs/>
          <w:spacing w:val="5"/>
          <w:sz w:val="32"/>
          <w:szCs w:val="32"/>
          <w:lang w:eastAsia="hu-HU"/>
        </w:rPr>
        <w:t xml:space="preserve">r 8. </w:t>
      </w:r>
    </w:p>
    <w:p w:rsidR="00F734C1" w:rsidRPr="009B38CD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</w:pPr>
    </w:p>
    <w:p w:rsidR="00F734C1" w:rsidRPr="009B38CD" w:rsidRDefault="00F734C1" w:rsidP="00F734C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5"/>
          <w:sz w:val="24"/>
          <w:szCs w:val="24"/>
          <w:lang w:eastAsia="hu-HU"/>
        </w:rPr>
      </w:pPr>
    </w:p>
    <w:p w:rsidR="00F734C1" w:rsidRDefault="00F734C1" w:rsidP="00F734C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</w:pPr>
      <w:r w:rsidRPr="0017357C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Pályázattal kapcsolatos felvilágosítás kérhető az alábbi elérhetőségen</w:t>
      </w:r>
      <w:r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:</w:t>
      </w:r>
      <w:r w:rsidRPr="0017357C" w:rsidDel="0017357C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 xml:space="preserve"> </w:t>
      </w:r>
    </w:p>
    <w:p w:rsidR="00F734C1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</w:pPr>
    </w:p>
    <w:p w:rsidR="00F734C1" w:rsidRPr="009B38CD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Varga Zita, es</w:t>
      </w:r>
      <w:r w:rsidRPr="009B38CD">
        <w:rPr>
          <w:rFonts w:ascii="Garamond" w:eastAsia="Times New Roman" w:hAnsi="Garamond" w:cs="Times New Roman" w:hint="eastAsia"/>
          <w:bCs/>
          <w:spacing w:val="5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lyegyenl</w:t>
      </w:r>
      <w:r w:rsidRPr="009B38CD">
        <w:rPr>
          <w:rFonts w:ascii="Garamond" w:eastAsia="Times New Roman" w:hAnsi="Garamond" w:cs="Times New Roman" w:hint="eastAsia"/>
          <w:bCs/>
          <w:spacing w:val="5"/>
          <w:sz w:val="24"/>
          <w:szCs w:val="24"/>
          <w:lang w:eastAsia="hu-HU"/>
        </w:rPr>
        <w:t>ő</w:t>
      </w: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s</w:t>
      </w:r>
      <w:r w:rsidRPr="009B38CD">
        <w:rPr>
          <w:rFonts w:ascii="Garamond" w:eastAsia="Times New Roman" w:hAnsi="Garamond" w:cs="Times New Roman" w:hint="eastAsia"/>
          <w:bCs/>
          <w:spacing w:val="5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 xml:space="preserve">gi </w:t>
      </w:r>
      <w:r w:rsidRPr="009B38CD">
        <w:rPr>
          <w:rFonts w:ascii="Garamond" w:eastAsia="Times New Roman" w:hAnsi="Garamond" w:cs="Times New Roman" w:hint="eastAsia"/>
          <w:bCs/>
          <w:spacing w:val="5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s ifj</w:t>
      </w:r>
      <w:r w:rsidRPr="009B38CD">
        <w:rPr>
          <w:rFonts w:ascii="Garamond" w:eastAsia="Times New Roman" w:hAnsi="Garamond" w:cs="Times New Roman" w:hint="eastAsia"/>
          <w:bCs/>
          <w:spacing w:val="5"/>
          <w:sz w:val="24"/>
          <w:szCs w:val="24"/>
          <w:lang w:eastAsia="hu-HU"/>
        </w:rPr>
        <w:t>ú</w:t>
      </w: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s</w:t>
      </w:r>
      <w:r w:rsidRPr="009B38CD">
        <w:rPr>
          <w:rFonts w:ascii="Garamond" w:eastAsia="Times New Roman" w:hAnsi="Garamond" w:cs="Times New Roman" w:hint="eastAsia"/>
          <w:bCs/>
          <w:spacing w:val="5"/>
          <w:sz w:val="24"/>
          <w:szCs w:val="24"/>
          <w:lang w:eastAsia="hu-HU"/>
        </w:rPr>
        <w:t>á</w:t>
      </w: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gi referens</w:t>
      </w:r>
    </w:p>
    <w:p w:rsidR="00F734C1" w:rsidRPr="009B38CD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06-46-512-700/1218 mell</w:t>
      </w:r>
      <w:r w:rsidRPr="009B38CD">
        <w:rPr>
          <w:rFonts w:ascii="Garamond" w:eastAsia="Times New Roman" w:hAnsi="Garamond" w:cs="Times New Roman" w:hint="eastAsia"/>
          <w:bCs/>
          <w:spacing w:val="5"/>
          <w:sz w:val="24"/>
          <w:szCs w:val="24"/>
          <w:lang w:eastAsia="hu-HU"/>
        </w:rPr>
        <w:t>é</w:t>
      </w: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k vagy 06-70-657-1347</w:t>
      </w:r>
    </w:p>
    <w:p w:rsidR="00F734C1" w:rsidRPr="009B38CD" w:rsidRDefault="00F734C1" w:rsidP="00F734C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pacing w:val="5"/>
          <w:sz w:val="24"/>
          <w:szCs w:val="24"/>
          <w:lang w:eastAsia="hu-HU"/>
        </w:rPr>
      </w:pPr>
      <w:r w:rsidRPr="009B38CD">
        <w:rPr>
          <w:rFonts w:ascii="Garamond" w:eastAsia="Times New Roman" w:hAnsi="Garamond" w:cs="Times New Roman"/>
          <w:bCs/>
          <w:spacing w:val="5"/>
          <w:sz w:val="24"/>
          <w:szCs w:val="24"/>
          <w:lang w:eastAsia="hu-HU"/>
        </w:rPr>
        <w:t>idosugy@miskolc.hu</w:t>
      </w:r>
    </w:p>
    <w:p w:rsidR="00555B50" w:rsidRDefault="00555B50"/>
    <w:sectPr w:rsidR="00555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3696"/>
    <w:multiLevelType w:val="multilevel"/>
    <w:tmpl w:val="A90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C1"/>
    <w:rsid w:val="00555B50"/>
    <w:rsid w:val="00C34C18"/>
    <w:rsid w:val="00F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21DCB-FC82-4B65-807F-12BB5B6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34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Zita</dc:creator>
  <cp:keywords/>
  <dc:description/>
  <cp:lastModifiedBy>Demkó-Orosz Katalin</cp:lastModifiedBy>
  <cp:revision>2</cp:revision>
  <dcterms:created xsi:type="dcterms:W3CDTF">2025-06-04T08:50:00Z</dcterms:created>
  <dcterms:modified xsi:type="dcterms:W3CDTF">2025-06-04T08:50:00Z</dcterms:modified>
</cp:coreProperties>
</file>