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7A802" w14:textId="77777777" w:rsidR="00546198" w:rsidRPr="00546198" w:rsidRDefault="00546198" w:rsidP="00546198">
      <w:r w:rsidRPr="00546198">
        <w:t>Díszoklevél-igénylés</w:t>
      </w:r>
    </w:p>
    <w:p w14:paraId="35FB6B1B" w14:textId="77777777" w:rsidR="00546198" w:rsidRPr="00546198" w:rsidRDefault="00546198" w:rsidP="00546198">
      <w:r w:rsidRPr="00546198">
        <w:rPr>
          <w:b/>
          <w:bCs/>
        </w:rPr>
        <w:t>Egyetemünk talán legszebb hagyománya, hogy május végén, június elején visszavárjuk egykori hallgatóinkat, hogy a Pécsi Tudományegyetemen vagy jogelőd intézményeiben 50, 60, 65, 70 vagy 75 éve végzettek egykori diplomaátvételét egy díszoklevél átadó ünnepség keretében ünnepeljük meg.</w:t>
      </w:r>
    </w:p>
    <w:p w14:paraId="0948CD7E" w14:textId="77777777" w:rsidR="00546198" w:rsidRPr="00546198" w:rsidRDefault="00546198" w:rsidP="00546198">
      <w:r w:rsidRPr="00546198">
        <w:t> </w:t>
      </w:r>
    </w:p>
    <w:p w14:paraId="490016B7" w14:textId="17FD9043" w:rsidR="00546198" w:rsidRPr="00546198" w:rsidRDefault="00546198" w:rsidP="00546198">
      <w:r w:rsidRPr="00546198">
        <w:drawing>
          <wp:inline distT="0" distB="0" distL="0" distR="0" wp14:anchorId="351F074B" wp14:editId="022D1EA7">
            <wp:extent cx="5760720" cy="1445895"/>
            <wp:effectExtent l="0" t="0" r="0" b="1905"/>
            <wp:docPr id="1" name="Kép 1" descr="Díszoklevél-igény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íszoklevél-igénylé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445895"/>
                    </a:xfrm>
                    <a:prstGeom prst="rect">
                      <a:avLst/>
                    </a:prstGeom>
                    <a:noFill/>
                    <a:ln>
                      <a:noFill/>
                    </a:ln>
                  </pic:spPr>
                </pic:pic>
              </a:graphicData>
            </a:graphic>
          </wp:inline>
        </w:drawing>
      </w:r>
    </w:p>
    <w:p w14:paraId="2374504F" w14:textId="77777777" w:rsidR="00546198" w:rsidRPr="00546198" w:rsidRDefault="00546198" w:rsidP="00546198">
      <w:r w:rsidRPr="00546198">
        <w:t>Az ünnepség </w:t>
      </w:r>
      <w:r w:rsidRPr="00546198">
        <w:rPr>
          <w:b/>
          <w:bCs/>
        </w:rPr>
        <w:t>tervezett időpontja 2022. májusa</w:t>
      </w:r>
      <w:r w:rsidRPr="00546198">
        <w:t>,</w:t>
      </w:r>
      <w:r w:rsidRPr="00546198">
        <w:rPr>
          <w:b/>
          <w:bCs/>
        </w:rPr>
        <w:t> </w:t>
      </w:r>
      <w:r w:rsidRPr="00546198">
        <w:t>melynek a PTE ÁOK Aulája (Pécs, Szigeti út 12.) ad otthont.  </w:t>
      </w:r>
      <w:r w:rsidRPr="00546198">
        <w:br/>
        <w:t> </w:t>
      </w:r>
      <w:r w:rsidRPr="00546198">
        <w:br/>
        <w:t>A díszoklevél igényléséhez kérjük, hogy az alábbi letölthető adatlapot, az eredeti oklevél másolatát és egy rövid szakmai önéletrajzot küldjenek el elektronikus vagy postai úton kollégáinknak. Fontos, hogy az adatlapot aláírásukkal hitelesítsék, hiszen csak azzal együtt lesz érvényes a jelentkezés. </w:t>
      </w:r>
    </w:p>
    <w:p w14:paraId="4039BAC5" w14:textId="77777777" w:rsidR="00546198" w:rsidRPr="00546198" w:rsidRDefault="00546198" w:rsidP="00546198">
      <w:r w:rsidRPr="00546198">
        <w:rPr>
          <w:b/>
          <w:bCs/>
        </w:rPr>
        <w:t>A díszoklevelek igénylésének határideje: 2022. március 31.  </w:t>
      </w:r>
    </w:p>
    <w:p w14:paraId="01BEE9C4" w14:textId="77777777" w:rsidR="00546198" w:rsidRPr="00546198" w:rsidRDefault="00546198" w:rsidP="00546198">
      <w:hyperlink r:id="rId6" w:tgtFrame="_blank" w:history="1">
        <w:r w:rsidRPr="00546198">
          <w:rPr>
            <w:rStyle w:val="Hiperhivatkozs"/>
          </w:rPr>
          <w:t>LETÖLTHETŐ ADATLAP</w:t>
        </w:r>
      </w:hyperlink>
      <w:r w:rsidRPr="00546198">
        <w:t> (kivéve orvosoknak) </w:t>
      </w:r>
    </w:p>
    <w:p w14:paraId="141AC1A6" w14:textId="77777777" w:rsidR="00546198" w:rsidRPr="00546198" w:rsidRDefault="00546198" w:rsidP="00546198">
      <w:r w:rsidRPr="00546198">
        <w:t>Bővebb információ: </w:t>
      </w:r>
    </w:p>
    <w:p w14:paraId="6183AEAF" w14:textId="77777777" w:rsidR="00546198" w:rsidRPr="00546198" w:rsidRDefault="00546198" w:rsidP="00546198">
      <w:hyperlink r:id="rId7" w:history="1">
        <w:r w:rsidRPr="00546198">
          <w:rPr>
            <w:rStyle w:val="Hiperhivatkozs"/>
          </w:rPr>
          <w:t>alumni@pte.hu</w:t>
        </w:r>
      </w:hyperlink>
      <w:r w:rsidRPr="00546198">
        <w:t> </w:t>
      </w:r>
    </w:p>
    <w:p w14:paraId="13D154F5" w14:textId="77777777" w:rsidR="00546198" w:rsidRPr="00546198" w:rsidRDefault="00546198" w:rsidP="00546198">
      <w:pPr>
        <w:rPr>
          <w:b/>
          <w:bCs/>
        </w:rPr>
      </w:pPr>
      <w:r w:rsidRPr="00546198">
        <w:rPr>
          <w:b/>
          <w:bCs/>
        </w:rPr>
        <w:t>DÍSZOKLEVÉL IGÉNYLÉSÉRE AZ ALÁBBI KÉT MÓDON VAN LEHETŐSÉG:</w:t>
      </w:r>
      <w:r w:rsidRPr="00546198">
        <w:rPr>
          <w:b/>
          <w:bCs/>
        </w:rPr>
        <w:br/>
        <w:t> </w:t>
      </w:r>
    </w:p>
    <w:p w14:paraId="60B4E543" w14:textId="77777777" w:rsidR="00546198" w:rsidRPr="00546198" w:rsidRDefault="00546198" w:rsidP="00546198">
      <w:r w:rsidRPr="00546198">
        <w:t> </w:t>
      </w:r>
    </w:p>
    <w:p w14:paraId="16CC2644" w14:textId="77777777" w:rsidR="00546198" w:rsidRPr="00546198" w:rsidRDefault="00546198" w:rsidP="00546198">
      <w:pPr>
        <w:rPr>
          <w:b/>
          <w:bCs/>
        </w:rPr>
      </w:pPr>
      <w:r w:rsidRPr="00546198">
        <w:rPr>
          <w:b/>
          <w:bCs/>
        </w:rPr>
        <w:t>1. POSTAI ÚTON VAGY E-MAIL KÜLDÉSÉVEL</w:t>
      </w:r>
    </w:p>
    <w:p w14:paraId="30E4B9E6" w14:textId="77777777" w:rsidR="00546198" w:rsidRPr="00546198" w:rsidRDefault="00546198" w:rsidP="00546198">
      <w:r w:rsidRPr="00546198">
        <w:t>A </w:t>
      </w:r>
      <w:hyperlink r:id="rId8" w:tgtFrame="_blank" w:history="1">
        <w:r w:rsidRPr="00546198">
          <w:rPr>
            <w:rStyle w:val="Hiperhivatkozs"/>
            <w:b/>
            <w:bCs/>
          </w:rPr>
          <w:t>LETÖLTHETŐ ADATLAPOT</w:t>
        </w:r>
      </w:hyperlink>
      <w:r w:rsidRPr="00546198">
        <w:rPr>
          <w:b/>
          <w:bCs/>
        </w:rPr>
        <w:t> </w:t>
      </w:r>
      <w:r w:rsidRPr="00546198">
        <w:t>(kivéve orvosoknak), az </w:t>
      </w:r>
      <w:r w:rsidRPr="00546198">
        <w:rPr>
          <w:b/>
          <w:bCs/>
        </w:rPr>
        <w:t>eredeti oklevél másolatát</w:t>
      </w:r>
      <w:r w:rsidRPr="00546198">
        <w:t> és egy </w:t>
      </w:r>
      <w:r w:rsidRPr="00546198">
        <w:rPr>
          <w:b/>
          <w:bCs/>
        </w:rPr>
        <w:t>rövid szakmai önéletrajzot</w:t>
      </w:r>
      <w:r w:rsidRPr="00546198">
        <w:t> küldjenek el </w:t>
      </w:r>
      <w:r w:rsidRPr="00546198">
        <w:rPr>
          <w:b/>
          <w:bCs/>
        </w:rPr>
        <w:t>postai úton</w:t>
      </w:r>
      <w:r w:rsidRPr="00546198">
        <w:t xml:space="preserve"> (Pécsi Tudományegyetem, </w:t>
      </w:r>
      <w:proofErr w:type="spellStart"/>
      <w:r w:rsidRPr="00546198">
        <w:t>Alumni</w:t>
      </w:r>
      <w:proofErr w:type="spellEnd"/>
      <w:r w:rsidRPr="00546198">
        <w:t xml:space="preserve"> és Vállalati Kapcsolatok Iroda, 7622 Pécs, Vasvári P. u. 4.) kollégáinknak VAGY </w:t>
      </w:r>
      <w:r w:rsidRPr="00546198">
        <w:rPr>
          <w:b/>
          <w:bCs/>
        </w:rPr>
        <w:t>e-</w:t>
      </w:r>
      <w:proofErr w:type="spellStart"/>
      <w:r w:rsidRPr="00546198">
        <w:rPr>
          <w:b/>
          <w:bCs/>
        </w:rPr>
        <w:t>mailban</w:t>
      </w:r>
      <w:proofErr w:type="spellEnd"/>
      <w:r w:rsidRPr="00546198">
        <w:t> az </w:t>
      </w:r>
      <w:hyperlink r:id="rId9" w:history="1">
        <w:r w:rsidRPr="00546198">
          <w:rPr>
            <w:rStyle w:val="Hiperhivatkozs"/>
          </w:rPr>
          <w:t>alumni@pte.hu</w:t>
        </w:r>
      </w:hyperlink>
      <w:r w:rsidRPr="00546198">
        <w:t> címre. Fontos, hogy az adatlapot </w:t>
      </w:r>
      <w:r w:rsidRPr="00546198">
        <w:rPr>
          <w:b/>
          <w:bCs/>
          <w:u w:val="single"/>
        </w:rPr>
        <w:t>aláírásukkal</w:t>
      </w:r>
      <w:r w:rsidRPr="00546198">
        <w:t> hitelesítsék, hiszen csak azzal együtt lesz érvényes a jelentkezés.</w:t>
      </w:r>
      <w:r w:rsidRPr="00546198">
        <w:br/>
      </w:r>
      <w:r w:rsidRPr="00546198">
        <w:rPr>
          <w:b/>
          <w:bCs/>
        </w:rPr>
        <w:t>Jelentkezési határidő: 2022.03.31.</w:t>
      </w:r>
    </w:p>
    <w:p w14:paraId="51BC7310" w14:textId="7CE71388" w:rsidR="00546198" w:rsidRPr="00546198" w:rsidRDefault="00546198" w:rsidP="00546198"/>
    <w:p w14:paraId="459703BB" w14:textId="77777777" w:rsidR="00546198" w:rsidRPr="00546198" w:rsidRDefault="00546198" w:rsidP="00546198">
      <w:r w:rsidRPr="00546198">
        <w:t> </w:t>
      </w:r>
    </w:p>
    <w:p w14:paraId="54FD8A32" w14:textId="77777777" w:rsidR="00AF4878" w:rsidRDefault="00AF4878"/>
    <w:sectPr w:rsidR="00AF48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B89"/>
    <w:multiLevelType w:val="multilevel"/>
    <w:tmpl w:val="0CBA8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98"/>
    <w:rsid w:val="00546198"/>
    <w:rsid w:val="00AF487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5ED7"/>
  <w15:chartTrackingRefBased/>
  <w15:docId w15:val="{88ABFA09-E56D-40D9-9E8D-4F5DA715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46198"/>
    <w:rPr>
      <w:color w:val="0563C1" w:themeColor="hyperlink"/>
      <w:u w:val="single"/>
    </w:rPr>
  </w:style>
  <w:style w:type="character" w:styleId="Feloldatlanmegemlts">
    <w:name w:val="Unresolved Mention"/>
    <w:basedOn w:val="Bekezdsalapbettpusa"/>
    <w:uiPriority w:val="99"/>
    <w:semiHidden/>
    <w:unhideWhenUsed/>
    <w:rsid w:val="00546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060386">
      <w:bodyDiv w:val="1"/>
      <w:marLeft w:val="0"/>
      <w:marRight w:val="0"/>
      <w:marTop w:val="0"/>
      <w:marBottom w:val="0"/>
      <w:divBdr>
        <w:top w:val="none" w:sz="0" w:space="0" w:color="auto"/>
        <w:left w:val="none" w:sz="0" w:space="0" w:color="auto"/>
        <w:bottom w:val="none" w:sz="0" w:space="0" w:color="auto"/>
        <w:right w:val="none" w:sz="0" w:space="0" w:color="auto"/>
      </w:divBdr>
      <w:divsChild>
        <w:div w:id="338118883">
          <w:marLeft w:val="0"/>
          <w:marRight w:val="0"/>
          <w:marTop w:val="0"/>
          <w:marBottom w:val="1200"/>
          <w:divBdr>
            <w:top w:val="none" w:sz="0" w:space="0" w:color="auto"/>
            <w:left w:val="none" w:sz="0" w:space="0" w:color="auto"/>
            <w:bottom w:val="none" w:sz="0" w:space="0" w:color="auto"/>
            <w:right w:val="none" w:sz="0" w:space="0" w:color="auto"/>
          </w:divBdr>
          <w:divsChild>
            <w:div w:id="804195943">
              <w:marLeft w:val="0"/>
              <w:marRight w:val="0"/>
              <w:marTop w:val="0"/>
              <w:marBottom w:val="0"/>
              <w:divBdr>
                <w:top w:val="none" w:sz="0" w:space="0" w:color="auto"/>
                <w:left w:val="none" w:sz="0" w:space="0" w:color="auto"/>
                <w:bottom w:val="none" w:sz="0" w:space="0" w:color="auto"/>
                <w:right w:val="none" w:sz="0" w:space="0" w:color="auto"/>
              </w:divBdr>
              <w:divsChild>
                <w:div w:id="182403685">
                  <w:marLeft w:val="-225"/>
                  <w:marRight w:val="-225"/>
                  <w:marTop w:val="0"/>
                  <w:marBottom w:val="0"/>
                  <w:divBdr>
                    <w:top w:val="none" w:sz="0" w:space="0" w:color="auto"/>
                    <w:left w:val="none" w:sz="0" w:space="0" w:color="auto"/>
                    <w:bottom w:val="none" w:sz="0" w:space="0" w:color="auto"/>
                    <w:right w:val="none" w:sz="0" w:space="0" w:color="auto"/>
                  </w:divBdr>
                  <w:divsChild>
                    <w:div w:id="425537399">
                      <w:marLeft w:val="0"/>
                      <w:marRight w:val="0"/>
                      <w:marTop w:val="0"/>
                      <w:marBottom w:val="0"/>
                      <w:divBdr>
                        <w:top w:val="none" w:sz="0" w:space="0" w:color="auto"/>
                        <w:left w:val="none" w:sz="0" w:space="0" w:color="auto"/>
                        <w:bottom w:val="none" w:sz="0" w:space="0" w:color="auto"/>
                        <w:right w:val="none" w:sz="0" w:space="0" w:color="auto"/>
                      </w:divBdr>
                      <w:divsChild>
                        <w:div w:id="408894425">
                          <w:marLeft w:val="0"/>
                          <w:marRight w:val="0"/>
                          <w:marTop w:val="0"/>
                          <w:marBottom w:val="0"/>
                          <w:divBdr>
                            <w:top w:val="none" w:sz="0" w:space="0" w:color="auto"/>
                            <w:left w:val="none" w:sz="0" w:space="0" w:color="auto"/>
                            <w:bottom w:val="none" w:sz="0" w:space="0" w:color="auto"/>
                            <w:right w:val="none" w:sz="0" w:space="0" w:color="auto"/>
                          </w:divBdr>
                          <w:divsChild>
                            <w:div w:id="6759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93458">
                      <w:marLeft w:val="0"/>
                      <w:marRight w:val="0"/>
                      <w:marTop w:val="0"/>
                      <w:marBottom w:val="0"/>
                      <w:divBdr>
                        <w:top w:val="none" w:sz="0" w:space="0" w:color="auto"/>
                        <w:left w:val="none" w:sz="0" w:space="0" w:color="auto"/>
                        <w:bottom w:val="none" w:sz="0" w:space="0" w:color="auto"/>
                        <w:right w:val="none" w:sz="0" w:space="0" w:color="auto"/>
                      </w:divBdr>
                      <w:divsChild>
                        <w:div w:id="8125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24540">
          <w:marLeft w:val="0"/>
          <w:marRight w:val="0"/>
          <w:marTop w:val="0"/>
          <w:marBottom w:val="0"/>
          <w:divBdr>
            <w:top w:val="none" w:sz="0" w:space="0" w:color="auto"/>
            <w:left w:val="none" w:sz="0" w:space="0" w:color="auto"/>
            <w:bottom w:val="none" w:sz="0" w:space="0" w:color="auto"/>
            <w:right w:val="none" w:sz="0" w:space="0" w:color="auto"/>
          </w:divBdr>
          <w:divsChild>
            <w:div w:id="889849331">
              <w:marLeft w:val="-225"/>
              <w:marRight w:val="-225"/>
              <w:marTop w:val="0"/>
              <w:marBottom w:val="0"/>
              <w:divBdr>
                <w:top w:val="none" w:sz="0" w:space="0" w:color="auto"/>
                <w:left w:val="none" w:sz="0" w:space="0" w:color="auto"/>
                <w:bottom w:val="none" w:sz="0" w:space="0" w:color="auto"/>
                <w:right w:val="none" w:sz="0" w:space="0" w:color="auto"/>
              </w:divBdr>
              <w:divsChild>
                <w:div w:id="804589557">
                  <w:marLeft w:val="0"/>
                  <w:marRight w:val="0"/>
                  <w:marTop w:val="0"/>
                  <w:marBottom w:val="0"/>
                  <w:divBdr>
                    <w:top w:val="none" w:sz="0" w:space="0" w:color="auto"/>
                    <w:left w:val="none" w:sz="0" w:space="0" w:color="auto"/>
                    <w:bottom w:val="none" w:sz="0" w:space="0" w:color="auto"/>
                    <w:right w:val="none" w:sz="0" w:space="0" w:color="auto"/>
                  </w:divBdr>
                  <w:divsChild>
                    <w:div w:id="514924010">
                      <w:marLeft w:val="0"/>
                      <w:marRight w:val="0"/>
                      <w:marTop w:val="0"/>
                      <w:marBottom w:val="0"/>
                      <w:divBdr>
                        <w:top w:val="none" w:sz="0" w:space="0" w:color="auto"/>
                        <w:left w:val="none" w:sz="0" w:space="0" w:color="auto"/>
                        <w:bottom w:val="none" w:sz="0" w:space="0" w:color="auto"/>
                        <w:right w:val="none" w:sz="0" w:space="0" w:color="auto"/>
                      </w:divBdr>
                      <w:divsChild>
                        <w:div w:id="2109345810">
                          <w:marLeft w:val="0"/>
                          <w:marRight w:val="0"/>
                          <w:marTop w:val="0"/>
                          <w:marBottom w:val="0"/>
                          <w:divBdr>
                            <w:top w:val="none" w:sz="0" w:space="0" w:color="auto"/>
                            <w:left w:val="none" w:sz="0" w:space="0" w:color="auto"/>
                            <w:bottom w:val="none" w:sz="0" w:space="0" w:color="auto"/>
                            <w:right w:val="none" w:sz="0" w:space="0" w:color="auto"/>
                          </w:divBdr>
                          <w:divsChild>
                            <w:div w:id="978270562">
                              <w:marLeft w:val="0"/>
                              <w:marRight w:val="0"/>
                              <w:marTop w:val="0"/>
                              <w:marBottom w:val="0"/>
                              <w:divBdr>
                                <w:top w:val="none" w:sz="0" w:space="0" w:color="auto"/>
                                <w:left w:val="none" w:sz="0" w:space="0" w:color="auto"/>
                                <w:bottom w:val="none" w:sz="0" w:space="0" w:color="auto"/>
                                <w:right w:val="none" w:sz="0" w:space="0" w:color="auto"/>
                              </w:divBdr>
                              <w:divsChild>
                                <w:div w:id="12841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mni.pte.hu/sites/alumni.pte.hu/files/doc/D%C3%ADszoklevel%20adatlap%202022.docx" TargetMode="External"/><Relationship Id="rId3" Type="http://schemas.openxmlformats.org/officeDocument/2006/relationships/settings" Target="settings.xml"/><Relationship Id="rId7" Type="http://schemas.openxmlformats.org/officeDocument/2006/relationships/hyperlink" Target="mailto:alumni@pte.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umni.pte.hu/sites/alumni.pte.hu/files/doc/D%C3%ADszoklevel%20adatlap%202022.docx"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umni@p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1478</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Szilágyiné dr. Heinrich Andrea</dc:creator>
  <cp:keywords/>
  <dc:description/>
  <cp:lastModifiedBy>Szilágyiné dr. Heinrich Andrea</cp:lastModifiedBy>
  <cp:revision>1</cp:revision>
  <dcterms:created xsi:type="dcterms:W3CDTF">2022-02-08T08:51:00Z</dcterms:created>
  <dcterms:modified xsi:type="dcterms:W3CDTF">2022-02-08T08:52:00Z</dcterms:modified>
</cp:coreProperties>
</file>