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B987" w14:textId="77777777" w:rsidR="000B53E6" w:rsidRPr="000B53E6" w:rsidRDefault="000B53E6" w:rsidP="000B53E6">
      <w:pPr>
        <w:pBdr>
          <w:bottom w:val="single" w:sz="6" w:space="15" w:color="B4B4B4"/>
        </w:pBdr>
        <w:spacing w:before="300" w:after="375" w:line="240" w:lineRule="auto"/>
        <w:outlineLvl w:val="0"/>
        <w:rPr>
          <w:rFonts w:ascii="Oxygen" w:eastAsia="Times New Roman" w:hAnsi="Oxygen" w:cs="Times New Roman"/>
          <w:b/>
          <w:bCs/>
          <w:color w:val="004735"/>
          <w:spacing w:val="-15"/>
          <w:kern w:val="36"/>
          <w:sz w:val="60"/>
          <w:szCs w:val="60"/>
          <w:lang w:eastAsia="hu-HU"/>
        </w:rPr>
      </w:pPr>
      <w:r w:rsidRPr="000B53E6">
        <w:rPr>
          <w:rFonts w:ascii="Oxygen" w:eastAsia="Times New Roman" w:hAnsi="Oxygen" w:cs="Times New Roman"/>
          <w:b/>
          <w:bCs/>
          <w:color w:val="004735"/>
          <w:spacing w:val="-15"/>
          <w:kern w:val="36"/>
          <w:sz w:val="60"/>
          <w:szCs w:val="60"/>
          <w:lang w:eastAsia="hu-HU"/>
        </w:rPr>
        <w:t>Díszoklevél igénylés</w:t>
      </w:r>
    </w:p>
    <w:p w14:paraId="0C4F5653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A Debreceni Egyetem arany, gyémánt, vas, illetve rubin díszoklevelet adományozhat annak, aki 50, 60, 65 vagy 70 éve szerezte meg az oklevelét a felsőoktatási intézményben, vagy jogelőd intézményeiben és életpályája alapján közmegbecsülésre méltó. Egyetemünk minden évben ünnepélyes keretek között kora ősszel adja át az </w:t>
      </w:r>
      <w:r w:rsidRPr="000B53E6">
        <w:rPr>
          <w:rFonts w:ascii="Oxygen" w:eastAsia="Times New Roman" w:hAnsi="Oxygen" w:cs="Helvetica"/>
          <w:b/>
          <w:bCs/>
          <w:color w:val="000000"/>
          <w:sz w:val="24"/>
          <w:szCs w:val="24"/>
          <w:lang w:eastAsia="hu-HU"/>
        </w:rPr>
        <w:t>50</w:t>
      </w: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 (arany), </w:t>
      </w:r>
      <w:r w:rsidRPr="000B53E6">
        <w:rPr>
          <w:rFonts w:ascii="Oxygen" w:eastAsia="Times New Roman" w:hAnsi="Oxygen" w:cs="Helvetica"/>
          <w:b/>
          <w:bCs/>
          <w:color w:val="000000"/>
          <w:sz w:val="24"/>
          <w:szCs w:val="24"/>
          <w:lang w:eastAsia="hu-HU"/>
        </w:rPr>
        <w:t>60</w:t>
      </w: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 (gyémánt), </w:t>
      </w:r>
      <w:r w:rsidRPr="000B53E6">
        <w:rPr>
          <w:rFonts w:ascii="Oxygen" w:eastAsia="Times New Roman" w:hAnsi="Oxygen" w:cs="Helvetica"/>
          <w:b/>
          <w:bCs/>
          <w:color w:val="000000"/>
          <w:sz w:val="24"/>
          <w:szCs w:val="24"/>
          <w:lang w:eastAsia="hu-HU"/>
        </w:rPr>
        <w:t>65</w:t>
      </w: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 (vas), </w:t>
      </w:r>
      <w:r w:rsidRPr="000B53E6">
        <w:rPr>
          <w:rFonts w:ascii="Oxygen" w:eastAsia="Times New Roman" w:hAnsi="Oxygen" w:cs="Helvetica"/>
          <w:b/>
          <w:bCs/>
          <w:color w:val="000000"/>
          <w:sz w:val="24"/>
          <w:szCs w:val="24"/>
          <w:lang w:eastAsia="hu-HU"/>
        </w:rPr>
        <w:t>70</w:t>
      </w: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 (rubin) éve végzett egykori hallgatóinak az őket megillető jubileumi díszoklevelet.</w:t>
      </w:r>
    </w:p>
    <w:p w14:paraId="5AAF5F4E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b/>
          <w:bCs/>
          <w:color w:val="000000"/>
          <w:sz w:val="24"/>
          <w:szCs w:val="24"/>
          <w:lang w:eastAsia="hu-HU"/>
        </w:rPr>
        <w:t>Kérjük, hogy a jelentkező jubiláns a díszoklevél igényléséhez az alábbi adatlapot legyen szíves visszaküldeni a következő postai címre:</w:t>
      </w:r>
    </w:p>
    <w:p w14:paraId="14E8132C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Debreceni Egyetem Bölcsészettudományi Kar, Dékáni Hivatal</w:t>
      </w:r>
    </w:p>
    <w:p w14:paraId="26343EAD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4002 Debrecen, Pf.: 400.</w:t>
      </w:r>
    </w:p>
    <w:p w14:paraId="3D553576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vagy </w:t>
      </w:r>
      <w:r w:rsidRPr="000B53E6">
        <w:rPr>
          <w:rFonts w:ascii="Oxygen" w:eastAsia="Times New Roman" w:hAnsi="Oxygen" w:cs="Helvetica"/>
          <w:b/>
          <w:bCs/>
          <w:color w:val="000000"/>
          <w:sz w:val="24"/>
          <w:szCs w:val="24"/>
          <w:lang w:eastAsia="hu-HU"/>
        </w:rPr>
        <w:t>Molnár-</w:t>
      </w:r>
      <w:proofErr w:type="spellStart"/>
      <w:r w:rsidRPr="000B53E6">
        <w:rPr>
          <w:rFonts w:ascii="Oxygen" w:eastAsia="Times New Roman" w:hAnsi="Oxygen" w:cs="Helvetica"/>
          <w:b/>
          <w:bCs/>
          <w:color w:val="000000"/>
          <w:sz w:val="24"/>
          <w:szCs w:val="24"/>
          <w:lang w:eastAsia="hu-HU"/>
        </w:rPr>
        <w:t>Daragó</w:t>
      </w:r>
      <w:proofErr w:type="spellEnd"/>
      <w:r w:rsidRPr="000B53E6">
        <w:rPr>
          <w:rFonts w:ascii="Oxygen" w:eastAsia="Times New Roman" w:hAnsi="Oxygen" w:cs="Helvetica"/>
          <w:b/>
          <w:bCs/>
          <w:color w:val="000000"/>
          <w:sz w:val="24"/>
          <w:szCs w:val="24"/>
          <w:lang w:eastAsia="hu-HU"/>
        </w:rPr>
        <w:t xml:space="preserve"> Nóra </w:t>
      </w:r>
      <w:hyperlink r:id="rId4" w:history="1">
        <w:r w:rsidRPr="000B53E6">
          <w:rPr>
            <w:rFonts w:ascii="Oxygen" w:eastAsia="Times New Roman" w:hAnsi="Oxygen" w:cs="Helvetica"/>
            <w:b/>
            <w:bCs/>
            <w:color w:val="16A085"/>
            <w:sz w:val="24"/>
            <w:szCs w:val="24"/>
            <w:u w:val="single"/>
            <w:lang w:eastAsia="hu-HU"/>
          </w:rPr>
          <w:t>e-mail címére</w:t>
        </w:r>
      </w:hyperlink>
      <w:r w:rsidRPr="000B53E6">
        <w:rPr>
          <w:rFonts w:ascii="Oxygen" w:eastAsia="Times New Roman" w:hAnsi="Oxygen" w:cs="Helvetica"/>
          <w:b/>
          <w:bCs/>
          <w:color w:val="000000"/>
          <w:sz w:val="24"/>
          <w:szCs w:val="24"/>
          <w:lang w:eastAsia="hu-HU"/>
        </w:rPr>
        <w:t> </w:t>
      </w: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(az e-mail tárgya legyen: díszoklevél).</w:t>
      </w:r>
    </w:p>
    <w:p w14:paraId="08F0B5B4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Mellékletként kérjük csatolni a diploma másolatát!</w:t>
      </w:r>
    </w:p>
    <w:p w14:paraId="157778F5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Az igénylések beküldésére 2023 június végéig van lehetőség. Az igénylők részére 2023 augusztusában további tájékoztatást fogunk küldeni.</w:t>
      </w:r>
      <w:r w:rsidRPr="000B53E6">
        <w:rPr>
          <w:rFonts w:ascii="Oxygen" w:eastAsia="Times New Roman" w:hAnsi="Oxygen" w:cs="Helvetica"/>
          <w:color w:val="000000"/>
          <w:sz w:val="21"/>
          <w:szCs w:val="21"/>
          <w:lang w:eastAsia="hu-HU"/>
        </w:rPr>
        <w:br/>
        <w:t> </w:t>
      </w:r>
    </w:p>
    <w:p w14:paraId="23681C2F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hyperlink r:id="rId5" w:tgtFrame="_blank" w:history="1">
        <w:r w:rsidRPr="000B53E6">
          <w:rPr>
            <w:rFonts w:ascii="Oxygen" w:eastAsia="Times New Roman" w:hAnsi="Oxygen" w:cs="Helvetica"/>
            <w:b/>
            <w:bCs/>
            <w:color w:val="16A085"/>
            <w:sz w:val="24"/>
            <w:szCs w:val="24"/>
            <w:u w:val="single"/>
            <w:lang w:eastAsia="hu-HU"/>
          </w:rPr>
          <w:t>Adatlap díszoklevél igényléséhez</w:t>
        </w:r>
      </w:hyperlink>
    </w:p>
    <w:p w14:paraId="6C0DEDFF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b/>
          <w:bCs/>
          <w:color w:val="000000"/>
          <w:sz w:val="30"/>
          <w:szCs w:val="30"/>
          <w:lang w:eastAsia="hu-HU"/>
        </w:rPr>
        <w:t>Egyéb tudnivalók</w:t>
      </w:r>
    </w:p>
    <w:p w14:paraId="6D702EF1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A diploma átadásáról az ünnepség időpontját megelőzően kb. egy hónappal korábban tájékoztatjuk az igénylőt. Ha a jubiláns az ünnepségen nem tudja személyesen átvenni díszoklevelét, akkor azt postán a megadott értesítési címre megküldjük.</w:t>
      </w:r>
    </w:p>
    <w:p w14:paraId="03C5D58E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A Kossuth Lajos Tudományegyetem Természettudományi Kara által kiállított diplomák alapján kérelmezett díszoklevél igényléseket a Debreceni Egyetem Természettudományi és Technológiai Karának Dékáni Hivatalára kell postázni (4002 Debrecen, Pf. 400.). További információ, tájékoztatás az alábbi elérhetőségeken kérhető: Kozma-Tóth Katalin (e-mail: </w:t>
      </w:r>
      <w:hyperlink r:id="rId6" w:history="1">
        <w:r w:rsidRPr="000B53E6">
          <w:rPr>
            <w:rFonts w:ascii="Oxygen" w:eastAsia="Times New Roman" w:hAnsi="Oxygen" w:cs="Helvetica"/>
            <w:b/>
            <w:bCs/>
            <w:color w:val="16A085"/>
            <w:sz w:val="24"/>
            <w:szCs w:val="24"/>
            <w:u w:val="single"/>
            <w:lang w:eastAsia="hu-HU"/>
          </w:rPr>
          <w:t>toth.kata@science.unideb.hu</w:t>
        </w:r>
      </w:hyperlink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 ; Telefon: 52/512-900/63357-es mellék)</w:t>
      </w:r>
    </w:p>
    <w:p w14:paraId="579E61C1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color w:val="000000"/>
          <w:sz w:val="24"/>
          <w:szCs w:val="24"/>
          <w:lang w:eastAsia="hu-HU"/>
        </w:rPr>
        <w:t>Tájékoztatás önkormányzatok részére: A DE BTK Tanácsának állásfoglalása alapján a díszoklevelet csak az egyetemi ünnepségen, vagy azt követően tudjuk postai úton a kérelmező részére átadni. </w:t>
      </w:r>
    </w:p>
    <w:p w14:paraId="721919A7" w14:textId="77777777" w:rsidR="000B53E6" w:rsidRPr="000B53E6" w:rsidRDefault="000B53E6" w:rsidP="000B53E6">
      <w:pPr>
        <w:spacing w:after="150" w:line="240" w:lineRule="auto"/>
        <w:jc w:val="both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b/>
          <w:bCs/>
          <w:color w:val="000000"/>
          <w:sz w:val="30"/>
          <w:szCs w:val="30"/>
          <w:lang w:eastAsia="hu-HU"/>
        </w:rPr>
        <w:t>További információ</w:t>
      </w:r>
    </w:p>
    <w:p w14:paraId="47FA1520" w14:textId="77777777" w:rsidR="000B53E6" w:rsidRPr="000B53E6" w:rsidRDefault="000B53E6" w:rsidP="000B53E6">
      <w:pPr>
        <w:shd w:val="clear" w:color="auto" w:fill="004735"/>
        <w:spacing w:after="0" w:line="240" w:lineRule="auto"/>
        <w:rPr>
          <w:rFonts w:ascii="Oxygen" w:eastAsia="Times New Roman" w:hAnsi="Oxygen" w:cs="Helvetica"/>
          <w:color w:val="FFFFFF"/>
          <w:sz w:val="27"/>
          <w:szCs w:val="27"/>
          <w:lang w:eastAsia="hu-HU"/>
        </w:rPr>
      </w:pPr>
      <w:r w:rsidRPr="000B53E6">
        <w:rPr>
          <w:rFonts w:ascii="Oxygen" w:eastAsia="Times New Roman" w:hAnsi="Oxygen" w:cs="Helvetica"/>
          <w:b/>
          <w:bCs/>
          <w:color w:val="FFFFFF"/>
          <w:sz w:val="27"/>
          <w:szCs w:val="27"/>
          <w:lang w:eastAsia="hu-HU"/>
        </w:rPr>
        <w:t>Molnár-</w:t>
      </w:r>
      <w:proofErr w:type="spellStart"/>
      <w:r w:rsidRPr="000B53E6">
        <w:rPr>
          <w:rFonts w:ascii="Oxygen" w:eastAsia="Times New Roman" w:hAnsi="Oxygen" w:cs="Helvetica"/>
          <w:b/>
          <w:bCs/>
          <w:color w:val="FFFFFF"/>
          <w:sz w:val="27"/>
          <w:szCs w:val="27"/>
          <w:lang w:eastAsia="hu-HU"/>
        </w:rPr>
        <w:t>Daragó</w:t>
      </w:r>
      <w:proofErr w:type="spellEnd"/>
      <w:r w:rsidRPr="000B53E6">
        <w:rPr>
          <w:rFonts w:ascii="Oxygen" w:eastAsia="Times New Roman" w:hAnsi="Oxygen" w:cs="Helvetica"/>
          <w:b/>
          <w:bCs/>
          <w:color w:val="FFFFFF"/>
          <w:sz w:val="27"/>
          <w:szCs w:val="27"/>
          <w:lang w:eastAsia="hu-HU"/>
        </w:rPr>
        <w:t xml:space="preserve"> Nóra</w:t>
      </w:r>
      <w:r w:rsidRPr="000B53E6">
        <w:rPr>
          <w:rFonts w:ascii="Oxygen" w:eastAsia="Times New Roman" w:hAnsi="Oxygen" w:cs="Helvetica"/>
          <w:color w:val="FFFFFF"/>
          <w:sz w:val="27"/>
          <w:szCs w:val="27"/>
          <w:lang w:eastAsia="hu-HU"/>
        </w:rPr>
        <w:t> ügyvivő-szakértő</w:t>
      </w:r>
    </w:p>
    <w:p w14:paraId="60095765" w14:textId="77777777" w:rsidR="000B53E6" w:rsidRPr="000B53E6" w:rsidRDefault="000B53E6" w:rsidP="000B53E6">
      <w:pPr>
        <w:spacing w:after="0" w:line="240" w:lineRule="auto"/>
        <w:jc w:val="center"/>
        <w:textAlignment w:val="top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noProof/>
          <w:color w:val="000000"/>
          <w:sz w:val="21"/>
          <w:szCs w:val="21"/>
          <w:lang w:eastAsia="hu-HU"/>
        </w:rPr>
        <w:lastRenderedPageBreak/>
        <w:drawing>
          <wp:inline distT="0" distB="0" distL="0" distR="0" wp14:anchorId="005DF3D6" wp14:editId="2F6013C9">
            <wp:extent cx="1752600" cy="22383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AB7AC" w14:textId="77777777" w:rsidR="000B53E6" w:rsidRPr="000B53E6" w:rsidRDefault="000B53E6" w:rsidP="000B53E6">
      <w:pPr>
        <w:spacing w:line="240" w:lineRule="auto"/>
        <w:rPr>
          <w:rFonts w:ascii="Oxygen" w:eastAsia="Times New Roman" w:hAnsi="Oxygen" w:cs="Helvetica"/>
          <w:color w:val="000000"/>
          <w:sz w:val="21"/>
          <w:szCs w:val="21"/>
          <w:lang w:eastAsia="hu-HU"/>
        </w:rPr>
      </w:pPr>
      <w:r w:rsidRPr="000B53E6">
        <w:rPr>
          <w:rFonts w:ascii="Oxygen" w:eastAsia="Times New Roman" w:hAnsi="Oxygen" w:cs="Helvetica"/>
          <w:color w:val="000000"/>
          <w:sz w:val="21"/>
          <w:szCs w:val="21"/>
          <w:lang w:eastAsia="hu-HU"/>
        </w:rPr>
        <w:t> </w:t>
      </w:r>
    </w:p>
    <w:tbl>
      <w:tblPr>
        <w:tblW w:w="0" w:type="auto"/>
        <w:tblInd w:w="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3"/>
        <w:gridCol w:w="4749"/>
      </w:tblGrid>
      <w:tr w:rsidR="000B53E6" w:rsidRPr="000B53E6" w14:paraId="1BDAA608" w14:textId="77777777" w:rsidTr="000B53E6">
        <w:tc>
          <w:tcPr>
            <w:tcW w:w="3663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56153699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0B53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Szervezeti egység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06DC61C1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5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14:paraId="4F9ED83E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0B53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Debreceni Egyetem, Bölcsészettudományi Kar, BTK Dékáni Hivatal</w:t>
            </w:r>
          </w:p>
        </w:tc>
      </w:tr>
      <w:tr w:rsidR="000B53E6" w:rsidRPr="000B53E6" w14:paraId="1BE3E83A" w14:textId="77777777" w:rsidTr="000B53E6">
        <w:tc>
          <w:tcPr>
            <w:tcW w:w="3663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E203CC6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0B53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Központi telefonszám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25C856CA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5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14:paraId="11B65B94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hyperlink r:id="rId8" w:history="1">
              <w:r w:rsidRPr="000B53E6">
                <w:rPr>
                  <w:rFonts w:ascii="Times New Roman" w:eastAsia="Times New Roman" w:hAnsi="Times New Roman" w:cs="Times New Roman"/>
                  <w:color w:val="E79906"/>
                  <w:sz w:val="21"/>
                  <w:szCs w:val="21"/>
                  <w:u w:val="single"/>
                  <w:lang w:eastAsia="hu-HU"/>
                </w:rPr>
                <w:t>+36 52 512 900</w:t>
              </w:r>
            </w:hyperlink>
            <w:r w:rsidRPr="000B53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 / 22172</w:t>
            </w:r>
          </w:p>
        </w:tc>
      </w:tr>
      <w:tr w:rsidR="000B53E6" w:rsidRPr="000B53E6" w14:paraId="4C9A5ED5" w14:textId="77777777" w:rsidTr="000B53E6">
        <w:tc>
          <w:tcPr>
            <w:tcW w:w="3663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150BA09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0B53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E-mail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0FDB140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5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14:paraId="7F85D71D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hyperlink r:id="rId9" w:history="1">
              <w:r w:rsidRPr="000B53E6">
                <w:rPr>
                  <w:rFonts w:ascii="Times New Roman" w:eastAsia="Times New Roman" w:hAnsi="Times New Roman" w:cs="Times New Roman"/>
                  <w:color w:val="E79906"/>
                  <w:sz w:val="21"/>
                  <w:szCs w:val="21"/>
                  <w:u w:val="single"/>
                  <w:lang w:eastAsia="hu-HU"/>
                </w:rPr>
                <w:t>darago.nora@arts.unideb.hu</w:t>
              </w:r>
            </w:hyperlink>
          </w:p>
        </w:tc>
      </w:tr>
      <w:tr w:rsidR="000B53E6" w:rsidRPr="000B53E6" w14:paraId="23D31F0D" w14:textId="77777777" w:rsidTr="000B53E6">
        <w:tc>
          <w:tcPr>
            <w:tcW w:w="3663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5934EF6A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0B53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Cím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5ED18DC6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5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14:paraId="2838BDB9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0B53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4032 Debrecen, Egyetem tér 1.</w:t>
            </w:r>
          </w:p>
        </w:tc>
      </w:tr>
      <w:tr w:rsidR="000B53E6" w:rsidRPr="000B53E6" w14:paraId="7F51546E" w14:textId="77777777" w:rsidTr="000B53E6">
        <w:tc>
          <w:tcPr>
            <w:tcW w:w="3663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55AFC14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0B53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Épület, emelet, szobaszám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3E857A9C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53E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14:paraId="21BD8984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hyperlink r:id="rId10" w:tgtFrame="_blank" w:history="1">
              <w:r w:rsidRPr="000B53E6">
                <w:rPr>
                  <w:rFonts w:ascii="Times New Roman" w:eastAsia="Times New Roman" w:hAnsi="Times New Roman" w:cs="Times New Roman"/>
                  <w:color w:val="E79906"/>
                  <w:sz w:val="21"/>
                  <w:szCs w:val="21"/>
                  <w:u w:val="single"/>
                  <w:lang w:eastAsia="hu-HU"/>
                </w:rPr>
                <w:t>Főépület (Egyetem téri Campus)</w:t>
              </w:r>
            </w:hyperlink>
            <w:r w:rsidRPr="000B53E6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, 3. emelet, 335 (Igazgatási Osztály)</w:t>
            </w:r>
          </w:p>
        </w:tc>
      </w:tr>
      <w:tr w:rsidR="000B53E6" w:rsidRPr="000B53E6" w14:paraId="04B3CA21" w14:textId="77777777" w:rsidTr="000B53E6">
        <w:tc>
          <w:tcPr>
            <w:tcW w:w="0" w:type="auto"/>
            <w:gridSpan w:val="2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6E210B1A" w14:textId="77777777" w:rsidR="000B53E6" w:rsidRPr="000B53E6" w:rsidRDefault="000B53E6" w:rsidP="000B53E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hyperlink r:id="rId11" w:tgtFrame="_blank" w:history="1">
              <w:r w:rsidRPr="000B53E6">
                <w:rPr>
                  <w:rFonts w:ascii="Times New Roman" w:eastAsia="Times New Roman" w:hAnsi="Times New Roman" w:cs="Times New Roman"/>
                  <w:color w:val="000000"/>
                  <w:sz w:val="21"/>
                  <w:szCs w:val="21"/>
                  <w:u w:val="single"/>
                  <w:bdr w:val="single" w:sz="6" w:space="0" w:color="C0C0C0" w:frame="1"/>
                  <w:lang w:eastAsia="hu-HU"/>
                </w:rPr>
                <w:t>Weboldal</w:t>
              </w:r>
            </w:hyperlink>
          </w:p>
        </w:tc>
      </w:tr>
    </w:tbl>
    <w:p w14:paraId="755E9C4C" w14:textId="77777777" w:rsidR="00233E5E" w:rsidRDefault="00233E5E"/>
    <w:sectPr w:rsidR="00233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xygen">
    <w:charset w:val="EE"/>
    <w:family w:val="auto"/>
    <w:pitch w:val="variable"/>
    <w:sig w:usb0="A00000EF" w:usb1="4000204B" w:usb2="00000000" w:usb3="00000000" w:csb0="00000093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E6"/>
    <w:rsid w:val="000B53E6"/>
    <w:rsid w:val="0023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9294"/>
  <w15:chartTrackingRefBased/>
  <w15:docId w15:val="{76B95B48-E7AB-4302-BF13-B7908401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9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87457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36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36" w:space="9" w:color="FFAB0D"/>
                                        <w:right w:val="none" w:sz="0" w:space="0" w:color="auto"/>
                                      </w:divBdr>
                                    </w:div>
                                    <w:div w:id="17904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65251290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th.kata@science.unideb.hu" TargetMode="External"/><Relationship Id="rId11" Type="http://schemas.openxmlformats.org/officeDocument/2006/relationships/hyperlink" Target="http://btk.unideb.hu/hu/node/57" TargetMode="External"/><Relationship Id="rId5" Type="http://schemas.openxmlformats.org/officeDocument/2006/relationships/hyperlink" Target="https://mad-hatter.it.unideb.hu/portal/displayDocument/Szervezeti%20t%C3%A1rak/Kari%20t%C3%A1rak/BTK/Dokumentumt%C3%A1r/Nyomtatv%C3%A1nyok,%20bizonylatok/Adatlap%20d%C3%ADszoklev%C3%A9l%20ig%C3%A9nyl%C3%A9s%C3%A9hez.docx" TargetMode="External"/><Relationship Id="rId10" Type="http://schemas.openxmlformats.org/officeDocument/2006/relationships/hyperlink" Target="https://www.unideb.hu/hu/elerhetosegek/?searchPoi-university_places-category%5b2013771%5d-poi%5b628%5d" TargetMode="External"/><Relationship Id="rId4" Type="http://schemas.openxmlformats.org/officeDocument/2006/relationships/hyperlink" Target="mailto:darago.nora@arts.unideb.hu" TargetMode="External"/><Relationship Id="rId9" Type="http://schemas.openxmlformats.org/officeDocument/2006/relationships/hyperlink" Target="mailto:darago.nora@arts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Szilágyiné dr. Heinrich Andrea</dc:creator>
  <cp:keywords/>
  <dc:description/>
  <cp:lastModifiedBy>Szilágyiné dr. Heinrich Andrea</cp:lastModifiedBy>
  <cp:revision>1</cp:revision>
  <dcterms:created xsi:type="dcterms:W3CDTF">2023-02-07T10:26:00Z</dcterms:created>
  <dcterms:modified xsi:type="dcterms:W3CDTF">2023-02-07T10:27:00Z</dcterms:modified>
</cp:coreProperties>
</file>