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B7" w:rsidRPr="00BC51B7" w:rsidRDefault="00BC51B7" w:rsidP="00BC51B7">
      <w:pPr>
        <w:jc w:val="center"/>
        <w:rPr>
          <w:b/>
        </w:rPr>
      </w:pPr>
      <w:r w:rsidRPr="00BC51B7">
        <w:rPr>
          <w:b/>
        </w:rPr>
        <w:t>SAJTÓKÖZLEMÉNY</w:t>
      </w:r>
    </w:p>
    <w:p w:rsidR="00BC51B7" w:rsidRDefault="00BC51B7"/>
    <w:p w:rsidR="00BC51B7" w:rsidRPr="00A32EB3" w:rsidRDefault="00BC51B7">
      <w:pPr>
        <w:rPr>
          <w:b/>
        </w:rPr>
      </w:pPr>
      <w:r w:rsidRPr="00A32EB3">
        <w:rPr>
          <w:b/>
        </w:rPr>
        <w:t xml:space="preserve">2024. március 25. – </w:t>
      </w:r>
      <w:r w:rsidR="00A32EB3" w:rsidRPr="00A32EB3">
        <w:rPr>
          <w:b/>
        </w:rPr>
        <w:t xml:space="preserve">Újabb helyen kaphatnak naprakész információt a Miskolcot felkereső turisták. </w:t>
      </w:r>
      <w:r w:rsidRPr="00A32EB3">
        <w:rPr>
          <w:b/>
        </w:rPr>
        <w:t xml:space="preserve">Húsvéttól szezonális </w:t>
      </w:r>
      <w:proofErr w:type="spellStart"/>
      <w:r w:rsidRPr="00A32EB3">
        <w:rPr>
          <w:b/>
        </w:rPr>
        <w:t>infoponttal</w:t>
      </w:r>
      <w:proofErr w:type="spellEnd"/>
      <w:r w:rsidRPr="00A32EB3">
        <w:rPr>
          <w:b/>
        </w:rPr>
        <w:t xml:space="preserve"> várja a </w:t>
      </w:r>
      <w:r w:rsidR="00A32EB3">
        <w:rPr>
          <w:b/>
        </w:rPr>
        <w:t>város vendégeit</w:t>
      </w:r>
      <w:r w:rsidRPr="00A32EB3">
        <w:rPr>
          <w:b/>
        </w:rPr>
        <w:t xml:space="preserve"> a MIDMAR Kft. </w:t>
      </w:r>
      <w:r w:rsidRPr="00A32EB3">
        <w:rPr>
          <w:b/>
        </w:rPr>
        <w:t>Miskolctapolcán</w:t>
      </w:r>
      <w:r w:rsidRPr="00A32EB3">
        <w:rPr>
          <w:b/>
        </w:rPr>
        <w:t>.</w:t>
      </w:r>
    </w:p>
    <w:p w:rsidR="00BC51B7" w:rsidRDefault="00A32EB3">
      <w:r>
        <w:t xml:space="preserve">A Miskolcot felkereső turisták informálásáról a MIDMAR Kft. által működtetett Tourinform Miskolc iroda gondoskodik hosszú évek óta. Az </w:t>
      </w:r>
      <w:r w:rsidR="00856437">
        <w:t>iroda a belváros sétálóutcájának frekventált helyén</w:t>
      </w:r>
      <w:r>
        <w:t xml:space="preserve"> található, amit sokan </w:t>
      </w:r>
      <w:r w:rsidR="001F21F4">
        <w:t xml:space="preserve">személyesen is </w:t>
      </w:r>
      <w:r>
        <w:t>felkeresnek, viszont a település földrajzi adottságaiból fakadóan jelentős azon vendégek száma is, akik nem jutnak el ide a miskolci tartózkodásuk során. Ezen a helyzeten változtat a város turizmusmarketingért felelős cége azzal, hogy „elébe megy” a turistáknak és a legnagyobb szálláshely kapacitással rendelkező városrészben, Miskolctapolcán nyit szezonális információs pontot.</w:t>
      </w:r>
    </w:p>
    <w:p w:rsidR="00A37FE6" w:rsidRDefault="00A32EB3">
      <w:r>
        <w:t xml:space="preserve">A Miskolctapolcára érkezők főként pihenéssel, az Európa hírű Barlangfürdő vagy az </w:t>
      </w:r>
      <w:proofErr w:type="spellStart"/>
      <w:r>
        <w:t>Ellipsum</w:t>
      </w:r>
      <w:proofErr w:type="spellEnd"/>
      <w:r>
        <w:t xml:space="preserve"> Élményfürdőben tett látogatással töltik az idejüket és sokan</w:t>
      </w:r>
      <w:r w:rsidR="00856437">
        <w:t xml:space="preserve"> az idő rövidsége miatt vagy friss információk hiányában nem éreznek késztetést arra, hogy a belvárosba vagy Lillafüred irányába is ellátogassanak. Bár a </w:t>
      </w:r>
      <w:proofErr w:type="spellStart"/>
      <w:r w:rsidR="00856437">
        <w:t>digitalizác</w:t>
      </w:r>
      <w:r w:rsidR="00B76E04">
        <w:t>ió</w:t>
      </w:r>
      <w:proofErr w:type="spellEnd"/>
      <w:r w:rsidR="00B76E04">
        <w:t xml:space="preserve"> egyre nagyobb teret hódít a turizmusban – </w:t>
      </w:r>
      <w:r w:rsidR="00856437">
        <w:t xml:space="preserve">hiszen a turisztikai weboldalakon kívül applikációk, digitális kijelzők, VR élmények, közösségi csatornák </w:t>
      </w:r>
      <w:r w:rsidR="00A37FE6">
        <w:t xml:space="preserve">is </w:t>
      </w:r>
      <w:r w:rsidR="00856437">
        <w:t>segítik a turisták tájékozódását</w:t>
      </w:r>
      <w:r w:rsidR="00B76E04">
        <w:t xml:space="preserve"> – </w:t>
      </w:r>
      <w:r w:rsidR="00856437">
        <w:t>még mindig fontos és h</w:t>
      </w:r>
      <w:r w:rsidR="00A37FE6">
        <w:t xml:space="preserve">iteles a </w:t>
      </w:r>
      <w:r w:rsidR="00B76E04">
        <w:t>helyi szakem</w:t>
      </w:r>
      <w:bookmarkStart w:id="0" w:name="_GoBack"/>
      <w:bookmarkEnd w:id="0"/>
      <w:r w:rsidR="00B76E04">
        <w:t xml:space="preserve">berek </w:t>
      </w:r>
      <w:r w:rsidR="00A37FE6">
        <w:t>személyes tájékoztatás</w:t>
      </w:r>
      <w:r w:rsidR="00B76E04">
        <w:t>a</w:t>
      </w:r>
      <w:r w:rsidR="00A37FE6">
        <w:t xml:space="preserve"> is.</w:t>
      </w:r>
    </w:p>
    <w:p w:rsidR="00A32EB3" w:rsidRDefault="00856437">
      <w:r>
        <w:t xml:space="preserve"> Miskolctapolca védett ősparkja 2023-ban újult meg, melynek meghatározó eleme volt a Barlangfürdőhöz vezető </w:t>
      </w:r>
      <w:proofErr w:type="spellStart"/>
      <w:r>
        <w:t>Barabits</w:t>
      </w:r>
      <w:proofErr w:type="spellEnd"/>
      <w:r>
        <w:t xml:space="preserve"> sétányon kialakított egységes megjelenésű pavilonsor.</w:t>
      </w:r>
      <w:r w:rsidR="00A37FE6">
        <w:t xml:space="preserve"> A pavilonok egyikében kapott helyet a szezonálisan, április elejétől október végéig működő turisztikai információs pont, ahol lehetősége lesz a turistáknak a nyelveket beszélő informátoroktól segítséget kérni. Szezonon kívül heti 6 napon, míg főszezonban a hét minden napján nyitva lesz az </w:t>
      </w:r>
      <w:proofErr w:type="spellStart"/>
      <w:r w:rsidR="00A37FE6">
        <w:t>infopont</w:t>
      </w:r>
      <w:proofErr w:type="spellEnd"/>
      <w:r w:rsidR="00A37FE6">
        <w:t xml:space="preserve">. Az irodában nemcsak térképek, többnyelvű információs anyagok érhetők majd el, hanem lehetőség lesz Miskolc </w:t>
      </w:r>
      <w:proofErr w:type="spellStart"/>
      <w:r w:rsidR="00A37FE6">
        <w:t>Pass</w:t>
      </w:r>
      <w:proofErr w:type="spellEnd"/>
      <w:r w:rsidR="00A37FE6">
        <w:t xml:space="preserve"> turisztikai kártyák és szuvenír tárgyak megvásárlására is.</w:t>
      </w:r>
      <w:r w:rsidR="001F21F4">
        <w:t xml:space="preserve"> Az </w:t>
      </w:r>
      <w:proofErr w:type="spellStart"/>
      <w:r w:rsidR="001F21F4">
        <w:t>infopont</w:t>
      </w:r>
      <w:proofErr w:type="spellEnd"/>
      <w:r w:rsidR="001F21F4">
        <w:t xml:space="preserve"> a húsvéti hosszú hétvége minden napján várja vendégeit.</w:t>
      </w:r>
    </w:p>
    <w:p w:rsidR="00BC51B7" w:rsidRDefault="00A37FE6">
      <w:r>
        <w:t>A lillafüredi kisvonat állomáson már régóta üzemel nyaranta információs pont</w:t>
      </w:r>
      <w:r>
        <w:t xml:space="preserve"> és jó pár évig a Miskolctapolca Barlangfürdő előcsarnokában is a Tourinform iroda munkatársai s</w:t>
      </w:r>
      <w:r w:rsidR="00810B3D">
        <w:t>egítettek a turistáknak, ami jól fémjelzi a turizmus fontosságát Miskolc életében.</w:t>
      </w:r>
      <w:r w:rsidR="001F21F4">
        <w:t xml:space="preserve"> A város Tourinform irodája hosszú évek óta a legjobb szakmai munkát végző irodák között van országos szinten és tagja </w:t>
      </w:r>
      <w:r w:rsidR="00BC51B7" w:rsidRPr="00BC51B7">
        <w:t>a Magyar Turisztikai Ügynökség (MTÜ) közel 100 Tourinform irodát tömörítő szakmai hálóz</w:t>
      </w:r>
      <w:r w:rsidR="001F21F4">
        <w:t>atának</w:t>
      </w:r>
      <w:r w:rsidR="00BC51B7" w:rsidRPr="00BC51B7">
        <w:t xml:space="preserve">. Az MTÜ egy összetett minőségértékelési rendszerben folyamatosan figyeli és értékeli az irodák szakmai teljesítményét. A </w:t>
      </w:r>
      <w:r w:rsidR="001F21F4">
        <w:t xml:space="preserve">legutolsó, 2023. </w:t>
      </w:r>
      <w:r w:rsidR="00BC51B7" w:rsidRPr="00BC51B7">
        <w:t>június 30-án zárult, 2022-2023-as vizsgált időszakban a miskolci Tourinform 100 %-os teljesítményével ismét az ország legjobbjai közé került, és minden olyan kritériumnak is eleget tesz, amelyet a kiválóan teljesítő irodáktól elvárnak. Az értékelés kiterjed többek között a munkatársak szakmai felkészültségére, helyismeretére, nyelvtudására, a szolgáltatások mennyiségére és minőségére, az iroda rendezettségére, a kiadványkínálatra is. Mindezt különböző módokon ellenőrzik; évente több alkalommal végeznek próbavásárlásokat – személyesen, telefonon és írásban is. A fentieken kívül természetesen nem csak az ügyfélszolgálati teljesítményt vizsgálják, hiszen az irodahálózat rengeteg háttérmunkában is részt vesz; pl. a Tourinformok végzik egyes turisztikai adatbázisok kezelését és aktualizálását - a miskolci iroda adatgyűjtő területe több mint félszáz települést foglal magába, ami az országos átlag feletti mennyiség.</w:t>
      </w:r>
    </w:p>
    <w:p w:rsidR="001F21F4" w:rsidRPr="001F21F4" w:rsidRDefault="001F21F4">
      <w:pPr>
        <w:rPr>
          <w:b/>
        </w:rPr>
      </w:pPr>
      <w:r w:rsidRPr="001F21F4">
        <w:rPr>
          <w:b/>
        </w:rPr>
        <w:t>Néhány adat az iroda működésével kapcsolatosan:</w:t>
      </w:r>
    </w:p>
    <w:p w:rsidR="00BC51B7" w:rsidRPr="00BC51B7" w:rsidRDefault="00BC51B7" w:rsidP="00BC51B7">
      <w:pPr>
        <w:rPr>
          <w:b/>
          <w:bCs/>
        </w:rPr>
      </w:pPr>
      <w:r w:rsidRPr="00BC51B7">
        <w:rPr>
          <w:b/>
          <w:bCs/>
        </w:rPr>
        <w:lastRenderedPageBreak/>
        <w:t xml:space="preserve">Irodalátogatottsági statisztika </w:t>
      </w:r>
      <w:r w:rsidR="001F21F4">
        <w:rPr>
          <w:b/>
          <w:bCs/>
        </w:rPr>
        <w:t>2023-ban</w:t>
      </w:r>
    </w:p>
    <w:p w:rsidR="00BC51B7" w:rsidRPr="00BC51B7" w:rsidRDefault="00BC51B7" w:rsidP="00BC51B7">
      <w:pPr>
        <w:numPr>
          <w:ilvl w:val="0"/>
          <w:numId w:val="1"/>
        </w:numPr>
      </w:pPr>
      <w:r w:rsidRPr="00BC51B7">
        <w:t xml:space="preserve">Személyes vendég összesen: </w:t>
      </w:r>
      <w:r w:rsidRPr="00BC51B7">
        <w:rPr>
          <w:b/>
          <w:bCs/>
        </w:rPr>
        <w:t>15 946 fő</w:t>
      </w:r>
      <w:r w:rsidRPr="00BC51B7">
        <w:t xml:space="preserve"> - ebből magyar: 13 089 fő, külföldi: 2857 fő</w:t>
      </w:r>
    </w:p>
    <w:p w:rsidR="00BC51B7" w:rsidRPr="00BC51B7" w:rsidRDefault="00BC51B7" w:rsidP="00BC51B7">
      <w:pPr>
        <w:numPr>
          <w:ilvl w:val="0"/>
          <w:numId w:val="1"/>
        </w:numPr>
      </w:pPr>
      <w:r w:rsidRPr="00BC51B7">
        <w:t xml:space="preserve">Telefonos megkeresés (turisztikai információadás telefonon): </w:t>
      </w:r>
      <w:r w:rsidRPr="00BC51B7">
        <w:rPr>
          <w:b/>
          <w:bCs/>
        </w:rPr>
        <w:t>1446</w:t>
      </w:r>
      <w:r w:rsidRPr="00BC51B7">
        <w:t xml:space="preserve"> alkalom </w:t>
      </w:r>
    </w:p>
    <w:p w:rsidR="00BC51B7" w:rsidRPr="00BC51B7" w:rsidRDefault="00BC51B7" w:rsidP="00BC51B7">
      <w:pPr>
        <w:numPr>
          <w:ilvl w:val="0"/>
          <w:numId w:val="1"/>
        </w:numPr>
      </w:pPr>
      <w:r w:rsidRPr="00BC51B7">
        <w:t xml:space="preserve">Írásos megkeresés (turisztikai információadás e-mailben): </w:t>
      </w:r>
      <w:r w:rsidRPr="00BC51B7">
        <w:rPr>
          <w:b/>
          <w:bCs/>
        </w:rPr>
        <w:t>779</w:t>
      </w:r>
      <w:r w:rsidRPr="00BC51B7">
        <w:t xml:space="preserve"> alkalom </w:t>
      </w:r>
    </w:p>
    <w:p w:rsidR="00BC51B7" w:rsidRPr="00BC51B7" w:rsidRDefault="00BC51B7" w:rsidP="00BC51B7">
      <w:r w:rsidRPr="00BC51B7">
        <w:rPr>
          <w:b/>
          <w:bCs/>
        </w:rPr>
        <w:t>Összes idegenvezetés</w:t>
      </w:r>
      <w:r w:rsidRPr="00BC51B7">
        <w:t xml:space="preserve">: </w:t>
      </w:r>
    </w:p>
    <w:p w:rsidR="00BC51B7" w:rsidRPr="00BC51B7" w:rsidRDefault="00BC51B7" w:rsidP="00BC51B7">
      <w:pPr>
        <w:numPr>
          <w:ilvl w:val="0"/>
          <w:numId w:val="1"/>
        </w:numPr>
      </w:pPr>
      <w:r w:rsidRPr="00BC51B7">
        <w:t>63 alkalom</w:t>
      </w:r>
      <w:r w:rsidR="001F21F4">
        <w:t xml:space="preserve"> (ebből 19 garantált séta)</w:t>
      </w:r>
      <w:r w:rsidRPr="00BC51B7">
        <w:t>, 2473 vendég</w:t>
      </w:r>
    </w:p>
    <w:p w:rsidR="00BC51B7" w:rsidRPr="00BC51B7" w:rsidRDefault="00BC51B7" w:rsidP="00BC51B7">
      <w:pPr>
        <w:rPr>
          <w:b/>
          <w:bCs/>
        </w:rPr>
      </w:pPr>
      <w:r w:rsidRPr="00BC51B7">
        <w:rPr>
          <w:b/>
          <w:bCs/>
        </w:rPr>
        <w:t xml:space="preserve">Miskolc </w:t>
      </w:r>
      <w:proofErr w:type="spellStart"/>
      <w:r w:rsidRPr="00BC51B7">
        <w:rPr>
          <w:b/>
          <w:bCs/>
        </w:rPr>
        <w:t>Pass</w:t>
      </w:r>
      <w:proofErr w:type="spellEnd"/>
    </w:p>
    <w:p w:rsidR="00BC51B7" w:rsidRPr="00BC51B7" w:rsidRDefault="00BC51B7" w:rsidP="00BC51B7">
      <w:r w:rsidRPr="00BC51B7">
        <w:t xml:space="preserve">2588 db Miskolc </w:t>
      </w:r>
      <w:proofErr w:type="spellStart"/>
      <w:r w:rsidRPr="00BC51B7">
        <w:t>Pass</w:t>
      </w:r>
      <w:proofErr w:type="spellEnd"/>
      <w:r w:rsidRPr="00BC51B7">
        <w:t xml:space="preserve"> turisztikai kártya értékesítésére és 8838 db Miskolc </w:t>
      </w:r>
      <w:proofErr w:type="spellStart"/>
      <w:r w:rsidRPr="00BC51B7">
        <w:t>Pass</w:t>
      </w:r>
      <w:proofErr w:type="spellEnd"/>
      <w:r w:rsidRPr="00BC51B7">
        <w:t xml:space="preserve"> Classic lakossági kártya értékesítésére és megújítására került sor.</w:t>
      </w:r>
    </w:p>
    <w:p w:rsidR="00BC51B7" w:rsidRDefault="00BC51B7"/>
    <w:sectPr w:rsidR="00BC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1770E"/>
    <w:multiLevelType w:val="hybridMultilevel"/>
    <w:tmpl w:val="2864E0EE"/>
    <w:lvl w:ilvl="0" w:tplc="41E8CE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D"/>
    <w:rsid w:val="001F21F4"/>
    <w:rsid w:val="00261A53"/>
    <w:rsid w:val="00754A68"/>
    <w:rsid w:val="00810B3D"/>
    <w:rsid w:val="00856437"/>
    <w:rsid w:val="00A32EB3"/>
    <w:rsid w:val="00A37FE6"/>
    <w:rsid w:val="00AE649D"/>
    <w:rsid w:val="00B76E04"/>
    <w:rsid w:val="00BC51B7"/>
    <w:rsid w:val="00C7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F18F8-EB4C-49E7-AC73-FBE466F9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Tóth-Bodnár Krisztina</dc:creator>
  <cp:keywords/>
  <dc:description/>
  <cp:lastModifiedBy>Tóth-Bodnár Krisztina</cp:lastModifiedBy>
  <cp:revision>4</cp:revision>
  <dcterms:created xsi:type="dcterms:W3CDTF">2024-03-25T20:06:00Z</dcterms:created>
  <dcterms:modified xsi:type="dcterms:W3CDTF">2024-03-25T21:11:00Z</dcterms:modified>
</cp:coreProperties>
</file>