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D410" w14:textId="77777777" w:rsidR="004E5FA4" w:rsidRPr="004E5FA4" w:rsidRDefault="004E5FA4" w:rsidP="004E5FA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E5FA4">
        <w:rPr>
          <w:rFonts w:ascii="Garamond" w:hAnsi="Garamond"/>
          <w:b/>
          <w:sz w:val="24"/>
          <w:szCs w:val="24"/>
        </w:rPr>
        <w:t>Újra lehet csónakázni Miskolctapolcán</w:t>
      </w:r>
    </w:p>
    <w:p w14:paraId="1EFD3BDC" w14:textId="77777777" w:rsidR="004E5FA4" w:rsidRPr="004E5FA4" w:rsidRDefault="004E5FA4" w:rsidP="004E5F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3EE3CC9" w14:textId="77777777" w:rsidR="004E5FA4" w:rsidRPr="004E5FA4" w:rsidRDefault="004E5FA4" w:rsidP="004E5F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5FA4">
        <w:rPr>
          <w:rFonts w:ascii="Garamond" w:hAnsi="Garamond"/>
          <w:sz w:val="24"/>
          <w:szCs w:val="24"/>
        </w:rPr>
        <w:t>A Barlangfürdő mellett megújult Ősparkban - gyönyörű környezetben - található a Csónakázó-tó. A tavon vidám vízibiciklizésre és kalandos csónakázásra is lehetősége van a látogatóknak. A tavasz beköszöntével, 2024. március 29-től újra alkalom nyílik a csónakázásra.</w:t>
      </w:r>
    </w:p>
    <w:p w14:paraId="159EF15E" w14:textId="77777777" w:rsidR="004E5FA4" w:rsidRPr="004E5FA4" w:rsidRDefault="004E5FA4" w:rsidP="004E5F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9E70DA" w14:textId="0FCF5C26" w:rsidR="004E5FA4" w:rsidRPr="004E5FA4" w:rsidRDefault="004E5FA4" w:rsidP="004E5F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5FA4">
        <w:rPr>
          <w:rFonts w:ascii="Garamond" w:hAnsi="Garamond"/>
          <w:sz w:val="24"/>
          <w:szCs w:val="24"/>
        </w:rPr>
        <w:t>A romantikus hangulatban érkezők különleges, baldachinnal díszített csónakban örökíthetik meg a felejthetetlen pillanatokat. Legyen szó elje</w:t>
      </w:r>
      <w:r w:rsidR="00D30BAF">
        <w:rPr>
          <w:rFonts w:ascii="Garamond" w:hAnsi="Garamond"/>
          <w:sz w:val="24"/>
          <w:szCs w:val="24"/>
        </w:rPr>
        <w:t xml:space="preserve">gyzési vagy esküvői </w:t>
      </w:r>
      <w:proofErr w:type="spellStart"/>
      <w:r w:rsidR="00D30BAF">
        <w:rPr>
          <w:rFonts w:ascii="Garamond" w:hAnsi="Garamond"/>
          <w:sz w:val="24"/>
          <w:szCs w:val="24"/>
        </w:rPr>
        <w:t>fotózásról</w:t>
      </w:r>
      <w:proofErr w:type="spellEnd"/>
      <w:r w:rsidR="00D30BAF">
        <w:rPr>
          <w:rFonts w:ascii="Garamond" w:hAnsi="Garamond"/>
          <w:sz w:val="24"/>
          <w:szCs w:val="24"/>
        </w:rPr>
        <w:t>.</w:t>
      </w:r>
      <w:r w:rsidRPr="004E5FA4">
        <w:rPr>
          <w:rFonts w:ascii="Garamond" w:hAnsi="Garamond"/>
          <w:sz w:val="24"/>
          <w:szCs w:val="24"/>
        </w:rPr>
        <w:t xml:space="preserve"> A csónakkikötő hétköznap 11:00 – 17:30, hétvégén és ünnepnap 9:30 – 17:30 óra között lesz nyitva.</w:t>
      </w:r>
    </w:p>
    <w:p w14:paraId="125C1C89" w14:textId="77777777" w:rsidR="004E5FA4" w:rsidRPr="004E5FA4" w:rsidRDefault="004E5FA4" w:rsidP="004E5F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68359B" w14:textId="77777777" w:rsidR="00DA6F66" w:rsidRPr="004E5FA4" w:rsidRDefault="00DA6F66" w:rsidP="004E5F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DA6F66" w:rsidRPr="004E5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66"/>
    <w:rsid w:val="00031DAA"/>
    <w:rsid w:val="00066DB4"/>
    <w:rsid w:val="00126B7B"/>
    <w:rsid w:val="00155BB3"/>
    <w:rsid w:val="00447020"/>
    <w:rsid w:val="00484ACD"/>
    <w:rsid w:val="004E5FA4"/>
    <w:rsid w:val="00D30BAF"/>
    <w:rsid w:val="00DA6F66"/>
    <w:rsid w:val="00E17491"/>
    <w:rsid w:val="00ED4BE7"/>
    <w:rsid w:val="00F25CCE"/>
    <w:rsid w:val="00F5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784D"/>
  <w15:chartTrackingRefBased/>
  <w15:docId w15:val="{CDA42500-27AF-4723-BBED-7FF85046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6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6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6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6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6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6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6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6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A6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6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6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László</dc:creator>
  <cp:keywords/>
  <dc:description/>
  <cp:lastModifiedBy>Istenes Zsolt</cp:lastModifiedBy>
  <cp:revision>9</cp:revision>
  <dcterms:created xsi:type="dcterms:W3CDTF">2024-03-26T08:18:00Z</dcterms:created>
  <dcterms:modified xsi:type="dcterms:W3CDTF">2024-03-27T08:43:00Z</dcterms:modified>
</cp:coreProperties>
</file>