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C6EED" w14:textId="08C8F698" w:rsidR="00FB0FA4" w:rsidRPr="00F47F11" w:rsidRDefault="00604713" w:rsidP="00FB0FA4">
      <w:pPr>
        <w:jc w:val="both"/>
        <w:rPr>
          <w:b/>
          <w:bCs/>
        </w:rPr>
      </w:pPr>
      <w:r>
        <w:rPr>
          <w:b/>
          <w:bCs/>
        </w:rPr>
        <w:t>Változás a hulladékgyűjtésben, e</w:t>
      </w:r>
      <w:r w:rsidR="00FB0FA4" w:rsidRPr="00F47F11">
        <w:rPr>
          <w:b/>
          <w:bCs/>
        </w:rPr>
        <w:t xml:space="preserve">gyedi matricát kap minden </w:t>
      </w:r>
      <w:r w:rsidR="00FB0FA4">
        <w:rPr>
          <w:b/>
          <w:bCs/>
        </w:rPr>
        <w:t xml:space="preserve">vegyes </w:t>
      </w:r>
      <w:r w:rsidR="00FB0FA4" w:rsidRPr="00F47F11">
        <w:rPr>
          <w:b/>
          <w:bCs/>
        </w:rPr>
        <w:t>gyűjtőedény</w:t>
      </w:r>
      <w:r>
        <w:rPr>
          <w:b/>
          <w:bCs/>
        </w:rPr>
        <w:t>!</w:t>
      </w:r>
    </w:p>
    <w:p w14:paraId="147C3B8F" w14:textId="5E93B1A3" w:rsidR="00FB0FA4" w:rsidRDefault="00FB0FA4" w:rsidP="00FB0FA4">
      <w:pPr>
        <w:jc w:val="both"/>
      </w:pPr>
      <w:r>
        <w:t xml:space="preserve">A MOHU </w:t>
      </w:r>
      <w:r w:rsidR="00B03C68">
        <w:t xml:space="preserve">lehetőséget biztosít </w:t>
      </w:r>
      <w:r>
        <w:t xml:space="preserve">a települési vegyes hulladékgyűjtő edényzetek </w:t>
      </w:r>
      <w:r w:rsidR="00B03C68">
        <w:t xml:space="preserve">hulladékmatricával történő </w:t>
      </w:r>
      <w:r>
        <w:t>nyilvántartásá</w:t>
      </w:r>
      <w:r w:rsidR="00B03C68">
        <w:t>ra</w:t>
      </w:r>
      <w:r>
        <w:t xml:space="preserve">. Ebből kifolyólag a MiReHu Nonprofit Kft. szolgáltatási területén lévő valamennyi háztartás, </w:t>
      </w:r>
      <w:r w:rsidR="00B03C68">
        <w:t xml:space="preserve">közület </w:t>
      </w:r>
      <w:r>
        <w:t xml:space="preserve">a birtokában vagy a tulajdonában lévő települési vegyes hulladékgyűjtő edényzet azonosításához </w:t>
      </w:r>
      <w:r w:rsidRPr="009B0924">
        <w:rPr>
          <w:b/>
          <w:bCs/>
        </w:rPr>
        <w:t>egyedi éves matricát</w:t>
      </w:r>
      <w:r>
        <w:t xml:space="preserve"> kap. Ez azt jelenti, hogy a MOHU Zrt. </w:t>
      </w:r>
      <w:r w:rsidRPr="009B0924">
        <w:rPr>
          <w:b/>
          <w:bCs/>
        </w:rPr>
        <w:t>évente</w:t>
      </w:r>
      <w:r>
        <w:t xml:space="preserve"> </w:t>
      </w:r>
      <w:r w:rsidRPr="009B0924">
        <w:rPr>
          <w:b/>
          <w:bCs/>
        </w:rPr>
        <w:t>új matricát biztosít</w:t>
      </w:r>
      <w:r>
        <w:t xml:space="preserve"> a közszolgáltatással érintett ügyfeleinek.</w:t>
      </w:r>
    </w:p>
    <w:p w14:paraId="7D059524" w14:textId="77777777" w:rsidR="00FB0FA4" w:rsidRPr="00054C51" w:rsidRDefault="00FB0FA4" w:rsidP="00FB0FA4">
      <w:pPr>
        <w:jc w:val="both"/>
        <w:rPr>
          <w:b/>
          <w:bCs/>
        </w:rPr>
      </w:pPr>
      <w:r w:rsidRPr="00054C51">
        <w:rPr>
          <w:b/>
          <w:bCs/>
        </w:rPr>
        <w:t>Mi szerepel a matricán</w:t>
      </w:r>
      <w:r>
        <w:rPr>
          <w:b/>
          <w:bCs/>
        </w:rPr>
        <w:t>?</w:t>
      </w:r>
    </w:p>
    <w:p w14:paraId="5A378F1F" w14:textId="10601671" w:rsidR="00FB0FA4" w:rsidRDefault="00B03C68" w:rsidP="00FB0FA4">
      <w:pPr>
        <w:jc w:val="both"/>
      </w:pPr>
      <w:r>
        <w:t xml:space="preserve">Minden </w:t>
      </w:r>
      <w:r w:rsidR="00FB0FA4">
        <w:t xml:space="preserve">matrica egyedi QR kóddal ellátott, valamint az ingatlanhasználó </w:t>
      </w:r>
      <w:r>
        <w:t xml:space="preserve">típusának </w:t>
      </w:r>
      <w:r w:rsidR="00FB0FA4">
        <w:t>megfelelően más-más színű.</w:t>
      </w:r>
    </w:p>
    <w:p w14:paraId="207A7AA5" w14:textId="0EAE1F0E" w:rsidR="00FB0FA4" w:rsidRDefault="00FB0FA4" w:rsidP="00FB0FA4">
      <w:pPr>
        <w:jc w:val="both"/>
      </w:pPr>
      <w:r>
        <w:t xml:space="preserve">Az azonosító matricákon a QR kód mellett az </w:t>
      </w:r>
      <w:r w:rsidR="00B03C68">
        <w:t>érvényesség éve</w:t>
      </w:r>
      <w:r>
        <w:t>, az edényzet mérete és a szolgáltatás</w:t>
      </w:r>
      <w:r w:rsidR="00B03C68">
        <w:t>i</w:t>
      </w:r>
      <w:r>
        <w:t xml:space="preserve"> cím szerepel. Ez lehetővé teszi a nyomonkövetést, </w:t>
      </w:r>
      <w:r w:rsidR="00B03C68">
        <w:t>a közszolgáltatást igénybe vevők nyilvántartásában</w:t>
      </w:r>
      <w:r>
        <w:t xml:space="preserve"> </w:t>
      </w:r>
      <w:r w:rsidR="00B03C68">
        <w:t xml:space="preserve">szereplő ingatlanhasználók </w:t>
      </w:r>
      <w:r>
        <w:t>azonosítás</w:t>
      </w:r>
      <w:r w:rsidR="00B03C68">
        <w:t>á</w:t>
      </w:r>
      <w:r>
        <w:t>t és segíti a gyűjtést végző kollégák munkáját</w:t>
      </w:r>
      <w:r w:rsidR="00B03C68">
        <w:t>.</w:t>
      </w:r>
    </w:p>
    <w:p w14:paraId="66FDFE22" w14:textId="22B78D9B" w:rsidR="00FB0FA4" w:rsidRDefault="00FB0FA4" w:rsidP="00FB0FA4">
      <w:pPr>
        <w:jc w:val="both"/>
      </w:pPr>
      <w:r>
        <w:t>Azok</w:t>
      </w:r>
      <w:r w:rsidR="0012021B">
        <w:t>nak</w:t>
      </w:r>
      <w:r>
        <w:t xml:space="preserve"> az ügyfelek, akik több felhasználási hellyel, illetve eltérő nagyságú edényzettel rendelkeznek, a matricákon feltüntetett adatok figyelembevételével szükséges felragasztania azt a megfelelő hulladékgyűjtő edényekre.</w:t>
      </w:r>
    </w:p>
    <w:p w14:paraId="15BFD260" w14:textId="77777777" w:rsidR="00FB0FA4" w:rsidRDefault="00FB0FA4" w:rsidP="00FB0FA4">
      <w:pPr>
        <w:jc w:val="both"/>
        <w:rPr>
          <w:b/>
          <w:bCs/>
        </w:rPr>
      </w:pPr>
      <w:r>
        <w:rPr>
          <w:b/>
          <w:bCs/>
        </w:rPr>
        <w:t>Mit jelentenek a matricák színei?</w:t>
      </w:r>
    </w:p>
    <w:p w14:paraId="35BB77FB" w14:textId="74966EBF" w:rsidR="005D25B8" w:rsidRDefault="005D25B8" w:rsidP="005D25B8">
      <w:pPr>
        <w:spacing w:after="0" w:line="240" w:lineRule="auto"/>
        <w:jc w:val="both"/>
      </w:pPr>
      <w:r>
        <w:t xml:space="preserve">Szín szerint megkülönböztetünk </w:t>
      </w:r>
      <w:r w:rsidR="00B03C68">
        <w:t>lakosságnak</w:t>
      </w:r>
      <w:r>
        <w:t>, közületeknek, időszakos szolgáltatással rendelkező</w:t>
      </w:r>
      <w:r w:rsidR="000938DA">
        <w:t>knek szóló</w:t>
      </w:r>
      <w:r>
        <w:t xml:space="preserve"> matricákat</w:t>
      </w:r>
      <w:r w:rsidR="00E90E4F">
        <w:t>.</w:t>
      </w:r>
    </w:p>
    <w:p w14:paraId="13991E1A" w14:textId="370B79F0" w:rsidR="00E90E4F" w:rsidRDefault="00E90E4F" w:rsidP="00E90E4F">
      <w:pPr>
        <w:spacing w:after="0" w:line="276" w:lineRule="auto"/>
        <w:jc w:val="both"/>
      </w:pPr>
      <w:r>
        <w:t xml:space="preserve">A fentieken túl azok az ingatlanhasználók, akik nem rendelkeznek még </w:t>
      </w:r>
      <w:r w:rsidR="00B03C68">
        <w:t>hulladékmatricával</w:t>
      </w:r>
      <w:r>
        <w:t xml:space="preserve"> vagy egyéb ok folytán a korábban felragasztott matricájuk megsérült pótmatricát </w:t>
      </w:r>
      <w:r w:rsidR="00B03C68" w:rsidRPr="00792C79">
        <w:rPr>
          <w:b/>
          <w:bCs/>
        </w:rPr>
        <w:t>személyesen</w:t>
      </w:r>
      <w:r w:rsidR="00B03C68">
        <w:t xml:space="preserve"> </w:t>
      </w:r>
      <w:r>
        <w:t>vehetnek át az ügyfélszolgálati irodánkban/pontjainkon. Ezen típusú matricára kézzel kerül ráírásra az adott felhasználási hely, illetve edény űrmérték a rendszerünk felülvizsgálatát követően.</w:t>
      </w:r>
      <w:r w:rsidRPr="00E90E4F">
        <w:t xml:space="preserve"> </w:t>
      </w:r>
    </w:p>
    <w:p w14:paraId="7FC9B22C" w14:textId="77777777" w:rsidR="00FB0FA4" w:rsidRDefault="00FB0FA4" w:rsidP="00FB0FA4">
      <w:pPr>
        <w:jc w:val="both"/>
        <w:rPr>
          <w:b/>
          <w:bCs/>
        </w:rPr>
      </w:pPr>
    </w:p>
    <w:p w14:paraId="77C5312D" w14:textId="15C6A540" w:rsidR="00FB0FA4" w:rsidRDefault="00E90E4F" w:rsidP="00FB0FA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BE47DE" wp14:editId="294C5B0B">
            <wp:extent cx="5760720" cy="3007360"/>
            <wp:effectExtent l="0" t="0" r="0" b="2540"/>
            <wp:docPr id="332270319" name="Kép 1" descr="A képen szöveg, képernyőkép, Betűtípus, Már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70319" name="Kép 1" descr="A képen szöveg, képernyőkép, Betűtípus, Márka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3A9C" w14:textId="7111731B" w:rsidR="0012021B" w:rsidRDefault="0012021B" w:rsidP="0012021B">
      <w:pPr>
        <w:jc w:val="both"/>
      </w:pPr>
      <w:r>
        <w:t>A</w:t>
      </w:r>
      <w:r w:rsidR="005D25B8">
        <w:t>z</w:t>
      </w:r>
      <w:r>
        <w:t xml:space="preserve"> időszakos matricával ellátott edényzeteket munkatársaink kizárólag az előre meghatározott időintervallumban fogják elszállítani.</w:t>
      </w:r>
    </w:p>
    <w:p w14:paraId="62FC7A77" w14:textId="77777777" w:rsidR="00FB0FA4" w:rsidRDefault="00FB0FA4" w:rsidP="00FB0FA4">
      <w:pPr>
        <w:jc w:val="both"/>
        <w:rPr>
          <w:b/>
          <w:bCs/>
        </w:rPr>
      </w:pPr>
    </w:p>
    <w:p w14:paraId="0AF30F76" w14:textId="77777777" w:rsidR="00FB0FA4" w:rsidRPr="00F748AD" w:rsidRDefault="00FB0FA4" w:rsidP="00FB0FA4">
      <w:pPr>
        <w:jc w:val="both"/>
        <w:rPr>
          <w:b/>
          <w:bCs/>
        </w:rPr>
      </w:pPr>
      <w:r>
        <w:rPr>
          <w:b/>
          <w:bCs/>
        </w:rPr>
        <w:lastRenderedPageBreak/>
        <w:t>Hova tegyem?</w:t>
      </w:r>
    </w:p>
    <w:p w14:paraId="5AF1D3B0" w14:textId="77777777" w:rsidR="00E90E4F" w:rsidRDefault="00FB0FA4" w:rsidP="00FB0FA4">
      <w:pPr>
        <w:jc w:val="both"/>
      </w:pPr>
      <w:r>
        <w:t xml:space="preserve">Fontos, hogy a MOHU által megküldött matricák mindegyike a megfelelő edényzetre kerüljön felhelyezésre! </w:t>
      </w:r>
    </w:p>
    <w:p w14:paraId="29A4C862" w14:textId="43DEFEFB" w:rsidR="00FB0FA4" w:rsidRDefault="00E90E4F" w:rsidP="00FB0FA4">
      <w:pPr>
        <w:jc w:val="both"/>
      </w:pPr>
      <w:r>
        <w:t xml:space="preserve">Az adott edényre vonatkozó matricát jól látható helyre szükséges felragasztani úgy, hogy a gyűjtést végző kollégák könnyen azonosítani tudják. A matrica ív a felhelyezést segítő útmutatót is tartalmaz. A matricák edényekre történő felragasztására a kézhezvételtől számított 30 nap áll rendelkezésre. A matricák felhelyezésének megtörténtét a </w:t>
      </w:r>
      <w:r w:rsidR="00B03C68">
        <w:t>MOHU</w:t>
      </w:r>
      <w:r>
        <w:t xml:space="preserve"> és a MiReHu munkatársai is ellenőrizni fogják.</w:t>
      </w:r>
    </w:p>
    <w:p w14:paraId="469BC535" w14:textId="1CE90907" w:rsidR="00E90E4F" w:rsidRDefault="00E90E4F" w:rsidP="00E90E4F">
      <w:pPr>
        <w:spacing w:after="0" w:line="276" w:lineRule="auto"/>
        <w:jc w:val="both"/>
      </w:pPr>
      <w:r>
        <w:t xml:space="preserve">A hulladékgazdálkodási </w:t>
      </w:r>
      <w:r w:rsidR="00B03C68">
        <w:t>köz</w:t>
      </w:r>
      <w:r>
        <w:t>szolgáltatás igénylésének, illetve átírásának Területi ÁSZF szerinti eljárási rendje, ügymenete a továbbiakban sem változik, azonban a szüneteltetés esetén bővül azon folyamattal, hogy az ingatlanhasználónak hitelt érdemlő módon igazolnia szükséges a matrica érvénytelenítését.</w:t>
      </w:r>
    </w:p>
    <w:p w14:paraId="60E95DE4" w14:textId="77777777" w:rsidR="00E90E4F" w:rsidRDefault="00E90E4F" w:rsidP="00E90E4F">
      <w:pPr>
        <w:spacing w:after="0" w:line="276" w:lineRule="auto"/>
        <w:jc w:val="both"/>
      </w:pPr>
    </w:p>
    <w:p w14:paraId="283304AF" w14:textId="59491D2A" w:rsidR="0082639E" w:rsidRPr="0082639E" w:rsidRDefault="0082639E" w:rsidP="00E90E4F">
      <w:pPr>
        <w:spacing w:after="0" w:line="276" w:lineRule="auto"/>
        <w:jc w:val="both"/>
        <w:rPr>
          <w:b/>
          <w:bCs/>
        </w:rPr>
      </w:pPr>
      <w:r w:rsidRPr="0082639E">
        <w:rPr>
          <w:b/>
          <w:bCs/>
        </w:rPr>
        <w:t>Mikor kapom meg?</w:t>
      </w:r>
    </w:p>
    <w:p w14:paraId="031F868E" w14:textId="77777777" w:rsidR="0082639E" w:rsidRDefault="0082639E" w:rsidP="00E90E4F">
      <w:pPr>
        <w:spacing w:after="0" w:line="276" w:lineRule="auto"/>
        <w:jc w:val="both"/>
      </w:pPr>
    </w:p>
    <w:p w14:paraId="73C3D349" w14:textId="09BD7285" w:rsidR="00E90E4F" w:rsidRDefault="00792C79" w:rsidP="00E90E4F">
      <w:pPr>
        <w:spacing w:after="0" w:line="276" w:lineRule="auto"/>
        <w:jc w:val="both"/>
      </w:pPr>
      <w:r>
        <w:rPr>
          <w:kern w:val="0"/>
          <w14:ligatures w14:val="none"/>
        </w:rPr>
        <w:t>A</w:t>
      </w:r>
      <w:r>
        <w:rPr>
          <w:kern w:val="0"/>
          <w14:ligatures w14:val="none"/>
        </w:rPr>
        <w:t>z aktív</w:t>
      </w:r>
      <w:r>
        <w:rPr>
          <w:kern w:val="0"/>
          <w14:ligatures w14:val="none"/>
        </w:rPr>
        <w:t xml:space="preserve"> szerződéssel rendelkezőknek a 2024-es évre érvényes matricák a 2024. I. negyedéves számlákkal egyidejűleg kerülnek kiküldésre. Az időszakos szerződéssel rendelkezők szintén most fogják megkapni matricájukat, viszont ezek a levelek számlát még nem fognak tartalmazni.</w:t>
      </w:r>
    </w:p>
    <w:p w14:paraId="2D5F931F" w14:textId="77777777" w:rsidR="00E90E4F" w:rsidRDefault="00E90E4F" w:rsidP="00FB0FA4">
      <w:pPr>
        <w:jc w:val="both"/>
      </w:pPr>
    </w:p>
    <w:p w14:paraId="0E0B58B5" w14:textId="77777777" w:rsidR="00FB0FA4" w:rsidRDefault="00FB0FA4" w:rsidP="00FB0FA4">
      <w:pPr>
        <w:jc w:val="both"/>
        <w:rPr>
          <w:b/>
          <w:bCs/>
        </w:rPr>
      </w:pPr>
      <w:r>
        <w:rPr>
          <w:b/>
          <w:bCs/>
        </w:rPr>
        <w:t xml:space="preserve">Figyelem, </w:t>
      </w:r>
      <w:r w:rsidRPr="00054C51">
        <w:rPr>
          <w:b/>
          <w:bCs/>
        </w:rPr>
        <w:t>a matricák hamisítását a törvény bünteti!</w:t>
      </w:r>
    </w:p>
    <w:p w14:paraId="6456E0A8" w14:textId="77777777" w:rsidR="00FB0FA4" w:rsidRDefault="00FB0FA4" w:rsidP="00FB0FA4">
      <w:pPr>
        <w:jc w:val="both"/>
        <w:rPr>
          <w:b/>
          <w:bCs/>
        </w:rPr>
      </w:pPr>
    </w:p>
    <w:p w14:paraId="73F5831E" w14:textId="77777777" w:rsidR="00FB0FA4" w:rsidRDefault="00FB0FA4" w:rsidP="00FB0FA4">
      <w:pPr>
        <w:jc w:val="both"/>
      </w:pPr>
      <w:r>
        <w:t xml:space="preserve">A matricákkal kapcsolatban felmerülő egyéb kérdések esetén a MiReHu ügyfélszolgálata ad bővebb tájékoztatást. </w:t>
      </w:r>
    </w:p>
    <w:p w14:paraId="2F8B22D1" w14:textId="17AD98AB" w:rsidR="00B03C68" w:rsidRDefault="00FB0FA4" w:rsidP="00FB0FA4">
      <w:pPr>
        <w:jc w:val="both"/>
      </w:pPr>
      <w:r>
        <w:t>A</w:t>
      </w:r>
      <w:r w:rsidR="00B03C68">
        <w:t xml:space="preserve"> központi</w:t>
      </w:r>
      <w:r>
        <w:t xml:space="preserve"> ügyfélszolgálat elérhetőségei: </w:t>
      </w:r>
      <w:r w:rsidR="00B03C68">
        <w:tab/>
        <w:t xml:space="preserve">Email: </w:t>
      </w:r>
      <w:hyperlink r:id="rId9" w:history="1">
        <w:r w:rsidR="00B03C68" w:rsidRPr="003C04C1">
          <w:rPr>
            <w:rStyle w:val="Hiperhivatkozs"/>
          </w:rPr>
          <w:t>ugyfelszolgalat@mirehu.hu</w:t>
        </w:r>
      </w:hyperlink>
    </w:p>
    <w:p w14:paraId="2CB3F9EE" w14:textId="502886CA" w:rsidR="00FB0FA4" w:rsidRDefault="00B03C68" w:rsidP="00B03C68">
      <w:pPr>
        <w:ind w:left="3540" w:firstLine="708"/>
        <w:jc w:val="both"/>
      </w:pPr>
      <w:r>
        <w:t xml:space="preserve">Telefon: </w:t>
      </w:r>
      <w:r w:rsidR="00FB0FA4">
        <w:t>+36 21 35 000 35</w:t>
      </w:r>
    </w:p>
    <w:p w14:paraId="3F20C9BE" w14:textId="6F7C2563" w:rsidR="00B03C68" w:rsidRPr="00054C51" w:rsidRDefault="00B03C68" w:rsidP="00B03C68">
      <w:pPr>
        <w:ind w:left="3540" w:firstLine="708"/>
        <w:jc w:val="both"/>
        <w:rPr>
          <w:b/>
          <w:bCs/>
        </w:rPr>
      </w:pPr>
      <w:r>
        <w:t>Személyes: 3527 Miskolc, József Attila utca 65.</w:t>
      </w:r>
    </w:p>
    <w:p w14:paraId="44AEC891" w14:textId="77777777" w:rsidR="00FE0885" w:rsidRDefault="00FE0885"/>
    <w:p w14:paraId="5BB3B353" w14:textId="77777777" w:rsidR="00B03C68" w:rsidRDefault="00B03C68"/>
    <w:p w14:paraId="708D42DE" w14:textId="77777777" w:rsidR="00B03C68" w:rsidRDefault="00B03C68"/>
    <w:p w14:paraId="4EA89166" w14:textId="77777777" w:rsidR="00B03C68" w:rsidRDefault="00B03C68"/>
    <w:sectPr w:rsidR="00B03C68" w:rsidSect="00CA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E1B83"/>
    <w:multiLevelType w:val="hybridMultilevel"/>
    <w:tmpl w:val="24042E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7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A4"/>
    <w:rsid w:val="0006242F"/>
    <w:rsid w:val="000938DA"/>
    <w:rsid w:val="0012021B"/>
    <w:rsid w:val="001C1A6F"/>
    <w:rsid w:val="00286711"/>
    <w:rsid w:val="005A1731"/>
    <w:rsid w:val="005D25B8"/>
    <w:rsid w:val="00604713"/>
    <w:rsid w:val="007122DA"/>
    <w:rsid w:val="00792C79"/>
    <w:rsid w:val="007E1467"/>
    <w:rsid w:val="0082639E"/>
    <w:rsid w:val="00B03C68"/>
    <w:rsid w:val="00B5129A"/>
    <w:rsid w:val="00CA04E7"/>
    <w:rsid w:val="00E067E0"/>
    <w:rsid w:val="00E52E9D"/>
    <w:rsid w:val="00E90E4F"/>
    <w:rsid w:val="00FB0FA4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BC56"/>
  <w15:chartTrackingRefBased/>
  <w15:docId w15:val="{0799C11E-208F-4B17-8DB1-CF333FF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0FA4"/>
  </w:style>
  <w:style w:type="paragraph" w:styleId="Cmsor1">
    <w:name w:val="heading 1"/>
    <w:basedOn w:val="Norml"/>
    <w:next w:val="Norml"/>
    <w:link w:val="Cmsor1Char"/>
    <w:uiPriority w:val="9"/>
    <w:qFormat/>
    <w:rsid w:val="00FB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0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0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0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0FA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0FA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0F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0F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0F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0F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0F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0F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0FA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0FA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0FA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B0FA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122D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122D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122D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22D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22DA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B0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gyfelszolgalat@mirehu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DD264842E3B5A41A9FD59FB30593B8B" ma:contentTypeVersion="15" ma:contentTypeDescription="Új dokumentum létrehozása." ma:contentTypeScope="" ma:versionID="f3b6642f6685715b1caa0da62b5ca438">
  <xsd:schema xmlns:xsd="http://www.w3.org/2001/XMLSchema" xmlns:xs="http://www.w3.org/2001/XMLSchema" xmlns:p="http://schemas.microsoft.com/office/2006/metadata/properties" xmlns:ns2="f92cc924-750b-4333-bba5-e8ec15315d6d" xmlns:ns3="9d1b2ac8-6ccd-41a5-9805-24b468ecede7" targetNamespace="http://schemas.microsoft.com/office/2006/metadata/properties" ma:root="true" ma:fieldsID="1bb4c6969c2ff5cb22479ed221da7778" ns2:_="" ns3:_="">
    <xsd:import namespace="f92cc924-750b-4333-bba5-e8ec15315d6d"/>
    <xsd:import namespace="9d1b2ac8-6ccd-41a5-9805-24b468ece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cc924-750b-4333-bba5-e8ec15315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b2ac8-6ccd-41a5-9805-24b468eced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aa4d3a-9b52-4d23-9194-756ea94d9158}" ma:internalName="TaxCatchAll" ma:showField="CatchAllData" ma:web="9d1b2ac8-6ccd-41a5-9805-24b468ece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cc924-750b-4333-bba5-e8ec15315d6d">
      <Terms xmlns="http://schemas.microsoft.com/office/infopath/2007/PartnerControls"/>
    </lcf76f155ced4ddcb4097134ff3c332f>
    <TaxCatchAll xmlns="9d1b2ac8-6ccd-41a5-9805-24b468ece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96757-654D-4675-8731-C733CDE6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cc924-750b-4333-bba5-e8ec15315d6d"/>
    <ds:schemaRef ds:uri="9d1b2ac8-6ccd-41a5-9805-24b468ece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5E219-5260-4A40-B92E-15D28AC68533}">
  <ds:schemaRefs>
    <ds:schemaRef ds:uri="http://schemas.microsoft.com/office/2006/metadata/properties"/>
    <ds:schemaRef ds:uri="http://schemas.microsoft.com/office/infopath/2007/PartnerControls"/>
    <ds:schemaRef ds:uri="f92cc924-750b-4333-bba5-e8ec15315d6d"/>
    <ds:schemaRef ds:uri="9d1b2ac8-6ccd-41a5-9805-24b468ecede7"/>
  </ds:schemaRefs>
</ds:datastoreItem>
</file>

<file path=customXml/itemProps3.xml><?xml version="1.0" encoding="utf-8"?>
<ds:datastoreItem xmlns:ds="http://schemas.openxmlformats.org/officeDocument/2006/customXml" ds:itemID="{305287F6-C940-42CE-BCEA-1CE35444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Roland MiReHu Nonprofit Kft.</dc:creator>
  <cp:keywords/>
  <dc:description/>
  <cp:lastModifiedBy>Ladányi Roland MiReHu Nonprofit Kft.</cp:lastModifiedBy>
  <cp:revision>3</cp:revision>
  <dcterms:created xsi:type="dcterms:W3CDTF">2024-04-23T11:55:00Z</dcterms:created>
  <dcterms:modified xsi:type="dcterms:W3CDTF">2024-04-23T11:59:00Z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0x010100EDD264842E3B5A41A9FD59FB30593B8B</vt:lpwstr>
  </property>
</Properties>
</file>