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ÁLLÁSHIRDETÉS</w:t>
      </w:r>
    </w:p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765A2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:rsidR="00C94C57" w:rsidRDefault="00C94C57" w:rsidP="00C94C57">
      <w:pPr>
        <w:pStyle w:val="Default"/>
        <w:jc w:val="center"/>
        <w:rPr>
          <w:b/>
          <w:bCs/>
        </w:rPr>
      </w:pPr>
    </w:p>
    <w:p w:rsidR="00C94C57" w:rsidRDefault="00C94C57" w:rsidP="00C94C57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kéményseprő szakmunkásokat és betanított munkásokat </w:t>
      </w:r>
    </w:p>
    <w:p w:rsidR="00C94C57" w:rsidRDefault="00C94C57" w:rsidP="00C94C5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keres</w:t>
      </w:r>
      <w:r>
        <w:rPr>
          <w:b/>
          <w:sz w:val="32"/>
        </w:rPr>
        <w:t xml:space="preserve"> </w:t>
      </w:r>
    </w:p>
    <w:p w:rsidR="00C94C57" w:rsidRDefault="00C94C57" w:rsidP="00C94C57">
      <w:pPr>
        <w:pStyle w:val="Default"/>
        <w:jc w:val="center"/>
        <w:rPr>
          <w:b/>
        </w:rPr>
      </w:pPr>
    </w:p>
    <w:p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</w:t>
      </w:r>
      <w:r w:rsidR="00765A23">
        <w:rPr>
          <w:rFonts w:eastAsia="Times New Roman"/>
          <w:szCs w:val="24"/>
          <w:lang w:eastAsia="hu-HU"/>
        </w:rPr>
        <w:t xml:space="preserve">kéményseprő </w:t>
      </w:r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:rsidR="00C94C57" w:rsidRDefault="00C94C57" w:rsidP="00C94C57">
      <w:pPr>
        <w:spacing w:after="0" w:line="240" w:lineRule="auto"/>
        <w:rPr>
          <w:b/>
          <w:bCs/>
        </w:rPr>
      </w:pPr>
    </w:p>
    <w:p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:rsidR="00C90CA9" w:rsidRPr="00C90CA9" w:rsidRDefault="00C90CA9" w:rsidP="00C90CA9">
      <w:pPr>
        <w:spacing w:after="0" w:line="240" w:lineRule="auto"/>
        <w:rPr>
          <w:b/>
          <w:bCs/>
        </w:rPr>
      </w:pPr>
    </w:p>
    <w:p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Amennyiben nem rendelkezik ilyen végzettséggel, ingyenes átképzési lehetőséget biztosítunk, a </w:t>
      </w:r>
      <w:r w:rsidR="00765A23">
        <w:rPr>
          <w:rFonts w:eastAsia="Times New Roman"/>
          <w:b/>
          <w:lang w:eastAsia="hu-HU"/>
        </w:rPr>
        <w:t xml:space="preserve">bentlakásos </w:t>
      </w:r>
      <w:r>
        <w:rPr>
          <w:rFonts w:eastAsia="Times New Roman"/>
          <w:b/>
          <w:lang w:eastAsia="hu-HU"/>
        </w:rPr>
        <w:t>képzés ideje alatt a betanított kéményseprő számára járó illetményt garantáljuk.</w:t>
      </w:r>
    </w:p>
    <w:p w:rsidR="00765A23" w:rsidRDefault="00765A23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765A23" w:rsidRPr="00765A23" w:rsidRDefault="00765A23" w:rsidP="00C94C57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765A23">
        <w:rPr>
          <w:rFonts w:eastAsia="Times New Roman"/>
          <w:b/>
          <w:u w:val="single"/>
          <w:lang w:eastAsia="hu-HU"/>
        </w:rPr>
        <w:t>Képzés helyszíne: Katasztrófavédelem Országos Oktatóbázisa, Pécel</w:t>
      </w:r>
    </w:p>
    <w:p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:rsidR="00C94C57" w:rsidRDefault="00C94C57" w:rsidP="00C94C57">
      <w:pPr>
        <w:spacing w:after="0" w:line="240" w:lineRule="auto"/>
        <w:ind w:left="709"/>
        <w:jc w:val="both"/>
        <w:outlineLvl w:val="0"/>
      </w:pP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betanított kéményseprő: </w:t>
            </w:r>
            <w:r w:rsidR="004F4894">
              <w:rPr>
                <w:color w:val="000000"/>
                <w:szCs w:val="24"/>
              </w:rPr>
              <w:t xml:space="preserve">    </w:t>
            </w:r>
            <w:r w:rsidR="00837504">
              <w:rPr>
                <w:color w:val="000000"/>
                <w:szCs w:val="24"/>
              </w:rPr>
              <w:t>bruttó 232.000 Ft</w:t>
            </w: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béren kívüli juttatások (cafeteria évi bruttó 200 000.- Ft; szociális, jóléti és kulturális kedvezmények, támogatások)</w:t>
            </w:r>
          </w:p>
        </w:tc>
      </w:tr>
      <w:tr w:rsidR="00C94C57" w:rsidTr="00C94C57"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kéményseprő mester: </w:t>
            </w:r>
            <w:r w:rsidR="004F4894">
              <w:rPr>
                <w:color w:val="000000"/>
                <w:szCs w:val="24"/>
              </w:rPr>
              <w:t xml:space="preserve">         </w:t>
            </w:r>
            <w:r w:rsidR="00837504">
              <w:rPr>
                <w:color w:val="000000"/>
                <w:szCs w:val="24"/>
              </w:rPr>
              <w:t xml:space="preserve">bruttó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lakáscélú munkáltatói támogatás</w:t>
            </w:r>
          </w:p>
        </w:tc>
      </w:tr>
    </w:tbl>
    <w:p w:rsidR="00765A23" w:rsidRDefault="00765A23" w:rsidP="00C94C57">
      <w:pPr>
        <w:pStyle w:val="Default"/>
        <w:jc w:val="both"/>
        <w:rPr>
          <w:b/>
          <w:bCs/>
        </w:rPr>
      </w:pPr>
    </w:p>
    <w:p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:rsidR="00765A23" w:rsidRDefault="00765A23" w:rsidP="00765A23">
      <w:pPr>
        <w:pStyle w:val="Default"/>
        <w:numPr>
          <w:ilvl w:val="0"/>
          <w:numId w:val="42"/>
        </w:numPr>
        <w:jc w:val="both"/>
        <w:rPr>
          <w:b/>
          <w:bCs/>
        </w:rPr>
      </w:pPr>
      <w:r w:rsidRPr="00765A23">
        <w:rPr>
          <w:b/>
          <w:bCs/>
        </w:rPr>
        <w:t>„B” kategóriás jogosítvány megléte előny</w:t>
      </w:r>
    </w:p>
    <w:p w:rsidR="00765A23" w:rsidRDefault="00765A23" w:rsidP="00765A23">
      <w:pPr>
        <w:pStyle w:val="Default"/>
        <w:ind w:left="720"/>
        <w:jc w:val="both"/>
        <w:rPr>
          <w:b/>
          <w:bCs/>
        </w:rPr>
      </w:pPr>
    </w:p>
    <w:p w:rsidR="00765A23" w:rsidRPr="00765A23" w:rsidRDefault="00765A23" w:rsidP="00765A23">
      <w:pPr>
        <w:pStyle w:val="Default"/>
        <w:jc w:val="both"/>
        <w:rPr>
          <w:b/>
          <w:bCs/>
        </w:rPr>
      </w:pPr>
      <w:r>
        <w:rPr>
          <w:b/>
          <w:bCs/>
        </w:rPr>
        <w:t>Jelentkezés fényképes, szakmai önéletrajzzal a Kapcsolatban megadott elérhetőségeken.</w:t>
      </w:r>
    </w:p>
    <w:p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676B" wp14:editId="19372FD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457950" cy="6191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Pr="009A6725">
                              <w:t>kemenysepro.titkarsag@katved.gov.hu, gek.human@katved.gov.hu</w:t>
                            </w:r>
                          </w:p>
                          <w:p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76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2pt;width:508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" fillcolor="white [3201]" strokeweight=".5pt">
                <v:textbox>
                  <w:txbxContent>
                    <w:p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kemenysepro.titkarsag@katved.gov.hu, gek.human@katved.gov.hu</w:t>
                      </w:r>
                    </w:p>
                    <w:p w:rsidR="00837504" w:rsidRDefault="00837504" w:rsidP="00837504"/>
                  </w:txbxContent>
                </v:textbox>
                <w10:wrap anchorx="margin"/>
              </v:shape>
            </w:pict>
          </mc:Fallback>
        </mc:AlternateContent>
      </w:r>
    </w:p>
    <w:p w:rsidR="00837504" w:rsidRDefault="00837504" w:rsidP="001913A3"/>
    <w:sectPr w:rsidR="00837504" w:rsidSect="000D21E3">
      <w:headerReference w:type="default" r:id="rId11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1E" w:rsidRDefault="006B6B1E" w:rsidP="000D21E3">
      <w:pPr>
        <w:spacing w:after="0" w:line="240" w:lineRule="auto"/>
      </w:pPr>
      <w:r>
        <w:separator/>
      </w:r>
    </w:p>
  </w:endnote>
  <w:end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1E" w:rsidRDefault="006B6B1E" w:rsidP="000D21E3">
      <w:pPr>
        <w:spacing w:after="0" w:line="240" w:lineRule="auto"/>
      </w:pPr>
      <w:r>
        <w:separator/>
      </w:r>
    </w:p>
  </w:footnote>
  <w:foot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1"/>
  </w:num>
  <w:num w:numId="5">
    <w:abstractNumId w:val="10"/>
  </w:num>
  <w:num w:numId="6">
    <w:abstractNumId w:val="18"/>
  </w:num>
  <w:num w:numId="7">
    <w:abstractNumId w:val="36"/>
  </w:num>
  <w:num w:numId="8">
    <w:abstractNumId w:val="11"/>
  </w:num>
  <w:num w:numId="9">
    <w:abstractNumId w:val="35"/>
  </w:num>
  <w:num w:numId="10">
    <w:abstractNumId w:val="15"/>
  </w:num>
  <w:num w:numId="11">
    <w:abstractNumId w:val="16"/>
  </w:num>
  <w:num w:numId="12">
    <w:abstractNumId w:val="34"/>
  </w:num>
  <w:num w:numId="13">
    <w:abstractNumId w:val="3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29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17"/>
  </w:num>
  <w:num w:numId="30">
    <w:abstractNumId w:val="12"/>
  </w:num>
  <w:num w:numId="31">
    <w:abstractNumId w:val="37"/>
  </w:num>
  <w:num w:numId="32">
    <w:abstractNumId w:val="33"/>
  </w:num>
  <w:num w:numId="33">
    <w:abstractNumId w:val="21"/>
  </w:num>
  <w:num w:numId="34">
    <w:abstractNumId w:val="0"/>
  </w:num>
  <w:num w:numId="35">
    <w:abstractNumId w:val="7"/>
  </w:num>
  <w:num w:numId="36">
    <w:abstractNumId w:val="38"/>
  </w:num>
  <w:num w:numId="37">
    <w:abstractNumId w:val="3"/>
  </w:num>
  <w:num w:numId="38">
    <w:abstractNumId w:val="40"/>
  </w:num>
  <w:num w:numId="39">
    <w:abstractNumId w:val="24"/>
  </w:num>
  <w:num w:numId="40">
    <w:abstractNumId w:val="2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5A23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E6AAF"/>
    <w:rsid w:val="00903643"/>
    <w:rsid w:val="00911B15"/>
    <w:rsid w:val="00927F63"/>
    <w:rsid w:val="00947AD6"/>
    <w:rsid w:val="009659D1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26444"/>
    <w:rsid w:val="00A337F8"/>
    <w:rsid w:val="00A50202"/>
    <w:rsid w:val="00A54EC5"/>
    <w:rsid w:val="00A55D4A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B2356-1FF0-415A-B687-A6DEAD0EA23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85F440B-B81C-4F89-A276-671A91A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Kőrösi Mária</cp:lastModifiedBy>
  <cp:revision>2</cp:revision>
  <cp:lastPrinted>2023-03-21T14:03:00Z</cp:lastPrinted>
  <dcterms:created xsi:type="dcterms:W3CDTF">2023-09-25T06:18:00Z</dcterms:created>
  <dcterms:modified xsi:type="dcterms:W3CDTF">2023-09-25T06:18:00Z</dcterms:modified>
</cp:coreProperties>
</file>