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drawing>
          <wp:inline distB="0" distT="0" distL="0" distR="0">
            <wp:extent cx="1034277" cy="10839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4277" cy="1083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Versenykiírás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„Miskolc Város Bora 2022” borverseny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Miskolc város szőlő- és bortermelésének dicső múltját megidézve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Miskolc Megyei Jogú Város Önkormányzata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rendezésében,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Miskolczi Borbarátok Társasága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közreműködésével,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térségben működő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hegyközségi tanácsok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és a városban tevékenykedő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civil boros szervezetek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támogatásával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ismételten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megrendezésre kerül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Miskolc Város Borának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borversenyen történő kiválasztása.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borverseny 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Avasi Bortanya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3530 Miskolc, Nagy-Avas, Csáti sor 377.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borverseny időpontja: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május 12. 09.00 óra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borverseny fővédnöke: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Veres Pál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Miskolc Megyei Jogú Város polgármestere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NEVEZÉSI FELTÉTELEK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borversenyre nevezni lehet a Bükki, Egri és a Tokaj-Hegyaljai Borrégióból származó borokkal.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Mintákat adhatnak be a versenyre maguk, vagy meghatalmazottjuk által egyéni bortermelők és bortermelő vállalkozások.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versenyre való nevezés feltételei az alábbiak, melyet a nevezők nyilatkozatukkal igazolnak: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„Miskolc Város Bora 2022” cím elnyerése esetén az alább felsorolt mennyiségben és eladási áron, palackos kiszerelésben, a rendező által biztosított egyedi címkével ellátva Miskolc Város Önkormányzata rendelkezésére bocsátja, ha arra az Önkormányzat igényt tart.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a „Miskolc Város Bora 2022” cím elnyerése esetén az Önkormányzat részére biztosítandó kereten kívül rendelkezzen további tartalékkal, melyre a versenyt követő várható nagy érdeklődés miatt van szükség. Javasoljuk, hogy a miskolciak és a városba érkező vendégek várható igényére tekintettel kereskedelmi forgalomban is elérhető legyen a díjnyertes bor.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Fehérbor esetén</w:t>
      </w:r>
      <w:r w:rsidDel="00000000" w:rsidR="00000000" w:rsidRPr="00000000">
        <w:rPr>
          <w:rtl w:val="0"/>
        </w:rPr>
        <w:t xml:space="preserve"> kb. 1000 db palack mennyiségben a borászat hivatalos termelői árlistája alapján, de maximum bruttó 2500.-Ft/0,75 literes palack eladási áron.</w:t>
      </w:r>
    </w:p>
    <w:p w:rsidR="00000000" w:rsidDel="00000000" w:rsidP="00000000" w:rsidRDefault="00000000" w:rsidRPr="00000000" w14:paraId="0000002E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Vörösbor esetén</w:t>
      </w:r>
      <w:r w:rsidDel="00000000" w:rsidR="00000000" w:rsidRPr="00000000">
        <w:rPr>
          <w:rtl w:val="0"/>
        </w:rPr>
        <w:t xml:space="preserve"> kb. 1000 db palack mennyiségben a borászat hivatalos termelői árlistája alapján, de maximum bruttó 3500.-Ft/0,75 literes palack eladási áron.</w:t>
      </w:r>
    </w:p>
    <w:p w:rsidR="00000000" w:rsidDel="00000000" w:rsidP="00000000" w:rsidRDefault="00000000" w:rsidRPr="00000000" w14:paraId="00000030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Édes borkülönlegesség esetén</w:t>
      </w:r>
      <w:r w:rsidDel="00000000" w:rsidR="00000000" w:rsidRPr="00000000">
        <w:rPr>
          <w:rtl w:val="0"/>
        </w:rPr>
        <w:t xml:space="preserve"> kb. 500 db palack mennyiségben a borászat hivatalos termelői árlistája alapján, de maximum bruttó 5000.-Ft /0,3-0,5 literes palack eladási áron.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 résztvevői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mintánként 4 db palackot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adnak le a borátvétel során, eredeti 0,5 l-es, vagy 0,75 l-es kiszerelésben, azonosításra alkalmas címkével ellátva, mely tartalmazza a bor fajtájának megnevezését, a bor kategóriáját (száraz, félszáraz, félédes, édes), évjáratát, termőhelyét, a termelő nevét és címét.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Nevezési díj nincs.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„Miskolc Város Bora 2022” címet fehérbor, vörösbor, illetve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borkülönlegesség kategóriában ítélheti oda a bíráló bizottság, amennyiben talál az adott kategóriában a cím viselésére méltó bort.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borverseny rendezője (az oklevél mellett) a palackon szereplő, rendező által biztosított egyedi címke, vagy éremcímke használatát engedélyezi a címet elnyert bor hivatalosan igazolt mennyiségére.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„Miskolc Város Bora 2022” címet elnyert termelők jutalma a cím használatán túl, egy-egy díszes diploma, és serleg, valamint nevük és boruk felkerül a Városházán őrzött Miskolc Város Bora serlegére is. A nyertes borok termelői az elnyert címet megjelenítő egyedi címkét, vagy éremcímkét mindaddig feltüntethetik a nyertes bort tartalmazó palackjaikon, amíg az adott bortétel el nem fogy.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50800</wp:posOffset>
                </wp:positionV>
                <wp:extent cx="83189" cy="35686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9168" y="3606329"/>
                          <a:ext cx="73664" cy="3473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PAGE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50800</wp:posOffset>
                </wp:positionV>
                <wp:extent cx="83189" cy="356868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9" cy="3568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borminták átvételi 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Avasi Bortanya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3530 Miskolc, Nagy-Avas, Csáti sor 377.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borminták átvételi időpontja: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2022. május 9-10-11., 11.00 – 16.00 óra között.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borminták leadásával együtt kérjük a leadott tételekhez a forgalomba hozatali engedély másolatát, illetve a nevezési lapot csatolni szíveskedjen minden nevező.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díjak ünnepélyes átadására az Avasi Borangolás keretein belül, 2022. május 12-én este 18:00 órakor kerül sor a Bortanya Dísztermében, annak emlékfal avatását megelőzően.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További információ kérhető: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Koczurné Bencs Ilona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Miskolc MJV Önkormányzat Polgármesteri Hivatala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Kulturális és Sport Osztály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bencs.ilona@miskolc.hu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+36 30 5700 514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851" w:left="1134" w:right="1134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4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encs.ilona@miskolc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